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2928" w14:textId="4E47768E" w:rsidR="004505E8" w:rsidRDefault="00BA3DEC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/>
          <w:bCs/>
          <w:i/>
          <w:iCs/>
          <w:noProof/>
          <w:kern w:val="24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BAFDB11" wp14:editId="42FC7B4A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5385" cy="10661962"/>
            <wp:effectExtent l="0" t="0" r="0" b="6350"/>
            <wp:wrapNone/>
            <wp:docPr id="3504798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79808" name="Рисунок 3504798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33" cy="1067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A0D2C" w14:textId="182EB193" w:rsidR="004505E8" w:rsidRDefault="004505E8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03E0F85E" w14:textId="77777777" w:rsidR="004505E8" w:rsidRDefault="004505E8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10689FB6" w14:textId="77777777" w:rsidR="00BA3DEC" w:rsidRDefault="00BA3DEC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29B952C9" w14:textId="77777777" w:rsidR="00BA3DEC" w:rsidRDefault="00BA3DEC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1C5A86F5" w14:textId="77777777" w:rsidR="00BA3DEC" w:rsidRDefault="00BA3DEC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0B666F58" w14:textId="45A9C0E9" w:rsidR="004505E8" w:rsidRPr="004505E8" w:rsidRDefault="004505E8" w:rsidP="004505E8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  <w:r w:rsidRPr="004505E8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 xml:space="preserve">Муниципальное бюджетное дошкольное </w:t>
      </w:r>
    </w:p>
    <w:p w14:paraId="73CA432E" w14:textId="56BDE6AE" w:rsidR="004505E8" w:rsidRPr="004505E8" w:rsidRDefault="004505E8" w:rsidP="00450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E8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образовательное учреждение</w:t>
      </w:r>
    </w:p>
    <w:p w14:paraId="31802F1A" w14:textId="162B1B4F" w:rsidR="004505E8" w:rsidRDefault="004505E8" w:rsidP="004505E8">
      <w:pPr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  <w:r w:rsidRPr="004505E8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 xml:space="preserve">«Детский сад </w:t>
      </w:r>
      <w:proofErr w:type="spellStart"/>
      <w:r w:rsidRPr="004505E8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гп</w:t>
      </w:r>
      <w:proofErr w:type="spellEnd"/>
      <w:r w:rsidRPr="004505E8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>. Рощино»</w:t>
      </w:r>
    </w:p>
    <w:p w14:paraId="63A515E2" w14:textId="77777777" w:rsidR="004505E8" w:rsidRDefault="004505E8" w:rsidP="004505E8">
      <w:pPr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2F5FE18C" w14:textId="77777777" w:rsidR="004505E8" w:rsidRDefault="004505E8" w:rsidP="004505E8">
      <w:pPr>
        <w:jc w:val="center"/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626F8EE4" w14:textId="77777777" w:rsidR="004505E8" w:rsidRPr="00F035D8" w:rsidRDefault="004505E8" w:rsidP="004505E8">
      <w:pPr>
        <w:pStyle w:val="ac"/>
        <w:spacing w:before="0" w:beforeAutospacing="0" w:after="0" w:afterAutospacing="0"/>
        <w:jc w:val="center"/>
        <w:rPr>
          <w:sz w:val="48"/>
          <w:szCs w:val="48"/>
        </w:rPr>
      </w:pPr>
      <w:r w:rsidRPr="00F035D8">
        <w:rPr>
          <w:rFonts w:eastAsia="+mn-ea"/>
          <w:b/>
          <w:bCs/>
          <w:color w:val="C00000"/>
          <w:kern w:val="24"/>
          <w:sz w:val="48"/>
          <w:szCs w:val="48"/>
        </w:rPr>
        <w:t xml:space="preserve">ПРОЕКТ </w:t>
      </w:r>
    </w:p>
    <w:p w14:paraId="7B8A8CDC" w14:textId="77777777" w:rsidR="000822B5" w:rsidRPr="000822B5" w:rsidRDefault="004505E8" w:rsidP="000822B5">
      <w:pPr>
        <w:spacing w:after="0"/>
        <w:jc w:val="center"/>
        <w:rPr>
          <w:rFonts w:cstheme="minorHAnsi"/>
          <w:noProof/>
          <w:color w:val="C00000"/>
          <w:sz w:val="40"/>
          <w:szCs w:val="40"/>
          <w:lang w:eastAsia="ru-RU"/>
        </w:rPr>
      </w:pPr>
      <w:r w:rsidRPr="00753952">
        <w:rPr>
          <w:rFonts w:eastAsia="+mn-ea"/>
          <w:b/>
          <w:bCs/>
          <w:color w:val="C00000"/>
          <w:kern w:val="24"/>
          <w:sz w:val="60"/>
          <w:szCs w:val="60"/>
        </w:rPr>
        <w:t>«</w:t>
      </w:r>
      <w:r w:rsidR="000822B5" w:rsidRPr="000822B5">
        <w:rPr>
          <w:rFonts w:cstheme="minorHAnsi"/>
          <w:noProof/>
          <w:color w:val="C00000"/>
          <w:sz w:val="40"/>
          <w:szCs w:val="40"/>
          <w:lang w:eastAsia="ru-RU"/>
        </w:rPr>
        <w:t>Физкультурно-оздоровительная работа в ДОУ</w:t>
      </w:r>
    </w:p>
    <w:p w14:paraId="0A094957" w14:textId="77777777" w:rsidR="000822B5" w:rsidRPr="000822B5" w:rsidRDefault="000822B5" w:rsidP="000822B5">
      <w:pPr>
        <w:spacing w:after="0"/>
        <w:jc w:val="center"/>
        <w:rPr>
          <w:rFonts w:cstheme="minorHAnsi"/>
          <w:noProof/>
          <w:color w:val="C00000"/>
          <w:sz w:val="40"/>
          <w:szCs w:val="40"/>
          <w:lang w:eastAsia="ru-RU"/>
        </w:rPr>
      </w:pPr>
      <w:r w:rsidRPr="000822B5">
        <w:rPr>
          <w:rFonts w:cstheme="minorHAnsi"/>
          <w:noProof/>
          <w:color w:val="C00000"/>
          <w:sz w:val="40"/>
          <w:szCs w:val="40"/>
          <w:lang w:eastAsia="ru-RU"/>
        </w:rPr>
        <w:t>с использованеим инновационной технологии</w:t>
      </w:r>
    </w:p>
    <w:p w14:paraId="6CC9A7ED" w14:textId="0D4ACF8F" w:rsidR="004505E8" w:rsidRPr="000822B5" w:rsidRDefault="000822B5" w:rsidP="000822B5">
      <w:pPr>
        <w:spacing w:after="0"/>
        <w:jc w:val="center"/>
        <w:rPr>
          <w:rFonts w:cstheme="minorHAnsi"/>
          <w:noProof/>
          <w:sz w:val="56"/>
          <w:szCs w:val="56"/>
          <w:lang w:eastAsia="ru-RU"/>
        </w:rPr>
      </w:pPr>
      <w:r w:rsidRPr="000822B5">
        <w:rPr>
          <w:rFonts w:cstheme="minorHAnsi"/>
          <w:noProof/>
          <w:color w:val="C00000"/>
          <w:sz w:val="40"/>
          <w:szCs w:val="40"/>
          <w:lang w:eastAsia="ru-RU"/>
        </w:rPr>
        <w:t xml:space="preserve">  «СА-ФИ-ДАНСЕ</w:t>
      </w:r>
      <w:r w:rsidR="004505E8" w:rsidRPr="00753952">
        <w:rPr>
          <w:rFonts w:eastAsia="+mn-ea"/>
          <w:b/>
          <w:bCs/>
          <w:color w:val="C00000"/>
          <w:kern w:val="24"/>
          <w:sz w:val="60"/>
          <w:szCs w:val="60"/>
        </w:rPr>
        <w:t>»</w:t>
      </w:r>
    </w:p>
    <w:p w14:paraId="53B36FB4" w14:textId="77777777" w:rsidR="004505E8" w:rsidRPr="004505E8" w:rsidRDefault="004505E8" w:rsidP="004505E8">
      <w:pPr>
        <w:jc w:val="center"/>
        <w:rPr>
          <w:sz w:val="24"/>
          <w:szCs w:val="24"/>
        </w:rPr>
      </w:pPr>
    </w:p>
    <w:p w14:paraId="1A065708" w14:textId="795FC1AF" w:rsidR="00E32D20" w:rsidRDefault="004505E8" w:rsidP="004505E8">
      <w:pPr>
        <w:spacing w:after="0"/>
        <w:jc w:val="center"/>
      </w:pPr>
      <w:r>
        <w:rPr>
          <w:noProof/>
          <w:lang w:eastAsia="ru-RU"/>
          <w14:ligatures w14:val="standardContextual"/>
        </w:rPr>
        <w:drawing>
          <wp:inline distT="0" distB="0" distL="0" distR="0" wp14:anchorId="69964338" wp14:editId="65C6205A">
            <wp:extent cx="3467009" cy="3400425"/>
            <wp:effectExtent l="0" t="0" r="635" b="0"/>
            <wp:docPr id="17801852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85282" name="Рисунок 17801852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651" cy="340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E6F5" w14:textId="77777777" w:rsidR="004505E8" w:rsidRDefault="004505E8" w:rsidP="004505E8">
      <w:pPr>
        <w:spacing w:after="0"/>
        <w:jc w:val="center"/>
      </w:pPr>
    </w:p>
    <w:p w14:paraId="03D5B393" w14:textId="77777777" w:rsidR="004505E8" w:rsidRDefault="004505E8" w:rsidP="004505E8">
      <w:pPr>
        <w:spacing w:after="0"/>
        <w:jc w:val="center"/>
      </w:pPr>
    </w:p>
    <w:p w14:paraId="762A1190" w14:textId="77777777" w:rsidR="00FA2D24" w:rsidRDefault="00FA2D24" w:rsidP="000822B5">
      <w:pPr>
        <w:tabs>
          <w:tab w:val="left" w:pos="427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5D113D3C" w14:textId="0EC351E9" w:rsidR="000822B5" w:rsidRDefault="000822B5" w:rsidP="000822B5">
      <w:pPr>
        <w:tabs>
          <w:tab w:val="left" w:pos="427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A3DE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2025 год</w:t>
      </w:r>
    </w:p>
    <w:p w14:paraId="736CC581" w14:textId="77777777" w:rsidR="004505E8" w:rsidRDefault="004505E8" w:rsidP="004505E8">
      <w:pPr>
        <w:spacing w:after="0"/>
        <w:jc w:val="center"/>
      </w:pPr>
    </w:p>
    <w:p w14:paraId="26DFFE6A" w14:textId="77777777" w:rsidR="004505E8" w:rsidRDefault="004505E8" w:rsidP="004505E8">
      <w:pPr>
        <w:spacing w:after="0"/>
        <w:jc w:val="center"/>
      </w:pPr>
    </w:p>
    <w:p w14:paraId="1EC882A7" w14:textId="77777777" w:rsidR="004505E8" w:rsidRDefault="004505E8" w:rsidP="004505E8">
      <w:pPr>
        <w:spacing w:after="0"/>
        <w:jc w:val="center"/>
      </w:pPr>
    </w:p>
    <w:p w14:paraId="45D31E32" w14:textId="77777777" w:rsidR="004505E8" w:rsidRDefault="004505E8" w:rsidP="003D02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0506EAD1" w14:textId="77777777" w:rsidR="003D0278" w:rsidRDefault="003D0278" w:rsidP="003D0278">
      <w:pPr>
        <w:spacing w:after="0"/>
      </w:pPr>
    </w:p>
    <w:p w14:paraId="0859F25D" w14:textId="77777777" w:rsidR="00C25463" w:rsidRPr="00651D51" w:rsidRDefault="00C25463" w:rsidP="00C2546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tbl>
      <w:tblPr>
        <w:tblStyle w:val="11"/>
        <w:tblW w:w="11057" w:type="dxa"/>
        <w:tblInd w:w="-601" w:type="dxa"/>
        <w:tblLook w:val="01E0" w:firstRow="1" w:lastRow="1" w:firstColumn="1" w:lastColumn="1" w:noHBand="0" w:noVBand="0"/>
      </w:tblPr>
      <w:tblGrid>
        <w:gridCol w:w="3119"/>
        <w:gridCol w:w="7938"/>
      </w:tblGrid>
      <w:tr w:rsidR="00C25463" w:rsidRPr="00651D51" w14:paraId="2D576D74" w14:textId="77777777" w:rsidTr="001332A8">
        <w:tc>
          <w:tcPr>
            <w:tcW w:w="3119" w:type="dxa"/>
          </w:tcPr>
          <w:p w14:paraId="7DB39580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b/>
                <w:bCs/>
                <w:sz w:val="24"/>
                <w:szCs w:val="24"/>
              </w:rPr>
              <w:t>Позиция паспорта</w:t>
            </w:r>
          </w:p>
        </w:tc>
        <w:tc>
          <w:tcPr>
            <w:tcW w:w="7938" w:type="dxa"/>
          </w:tcPr>
          <w:p w14:paraId="6D7B46C9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25463" w:rsidRPr="00651D51" w14:paraId="032824FC" w14:textId="77777777" w:rsidTr="001332A8">
        <w:tc>
          <w:tcPr>
            <w:tcW w:w="3119" w:type="dxa"/>
          </w:tcPr>
          <w:p w14:paraId="0E0ECC4B" w14:textId="6F3A44B3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7938" w:type="dxa"/>
          </w:tcPr>
          <w:p w14:paraId="68C001DB" w14:textId="43B3163E" w:rsidR="00C25463" w:rsidRDefault="00C25463" w:rsidP="009E3058">
            <w:pPr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«</w:t>
            </w:r>
            <w:r w:rsidR="009E3058" w:rsidRPr="009E3058">
              <w:rPr>
                <w:color w:val="000000"/>
                <w:sz w:val="24"/>
                <w:szCs w:val="24"/>
              </w:rPr>
              <w:t>Физкультурно-оздоровительная работа в ДОУ</w:t>
            </w:r>
            <w:r w:rsidR="009E3058">
              <w:rPr>
                <w:color w:val="000000"/>
                <w:sz w:val="24"/>
                <w:szCs w:val="24"/>
              </w:rPr>
              <w:t xml:space="preserve"> </w:t>
            </w:r>
            <w:r w:rsidR="009E3058" w:rsidRPr="009E3058">
              <w:rPr>
                <w:color w:val="000000"/>
                <w:sz w:val="24"/>
                <w:szCs w:val="24"/>
              </w:rPr>
              <w:t>с использованием инновационной технологии</w:t>
            </w:r>
            <w:r w:rsidR="009E3058">
              <w:rPr>
                <w:color w:val="000000"/>
                <w:sz w:val="24"/>
                <w:szCs w:val="24"/>
              </w:rPr>
              <w:t xml:space="preserve"> </w:t>
            </w:r>
            <w:r w:rsidR="009E3058" w:rsidRPr="009E3058">
              <w:rPr>
                <w:color w:val="000000"/>
                <w:sz w:val="24"/>
                <w:szCs w:val="24"/>
              </w:rPr>
              <w:t>«СА-ФИ-ДАНСЕ</w:t>
            </w:r>
            <w:r w:rsidRPr="00651D51">
              <w:rPr>
                <w:color w:val="000000"/>
                <w:sz w:val="24"/>
                <w:szCs w:val="24"/>
              </w:rPr>
              <w:t>»</w:t>
            </w:r>
          </w:p>
          <w:p w14:paraId="291419A2" w14:textId="77777777" w:rsidR="00C25463" w:rsidRPr="00651D51" w:rsidRDefault="00C25463" w:rsidP="001332A8">
            <w:pPr>
              <w:rPr>
                <w:color w:val="000000"/>
                <w:sz w:val="24"/>
                <w:szCs w:val="24"/>
              </w:rPr>
            </w:pPr>
          </w:p>
        </w:tc>
      </w:tr>
      <w:tr w:rsidR="00C25463" w:rsidRPr="00651D51" w14:paraId="7D51C9D7" w14:textId="77777777" w:rsidTr="001332A8">
        <w:tc>
          <w:tcPr>
            <w:tcW w:w="3119" w:type="dxa"/>
          </w:tcPr>
          <w:p w14:paraId="361F95D0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Авторы</w:t>
            </w:r>
          </w:p>
        </w:tc>
        <w:tc>
          <w:tcPr>
            <w:tcW w:w="7938" w:type="dxa"/>
          </w:tcPr>
          <w:p w14:paraId="74C3243A" w14:textId="4B913BED" w:rsidR="00C25463" w:rsidRPr="00651D51" w:rsidRDefault="00C25463" w:rsidP="00133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и специалисты МБДОУ «Детский сад г. п. Рощино», в</w:t>
            </w:r>
            <w:r w:rsidRPr="00651D51">
              <w:rPr>
                <w:sz w:val="24"/>
                <w:szCs w:val="24"/>
              </w:rPr>
              <w:t xml:space="preserve">оспитанники </w:t>
            </w:r>
            <w:r>
              <w:rPr>
                <w:sz w:val="24"/>
                <w:szCs w:val="24"/>
              </w:rPr>
              <w:t>подготовительной к школе группы компенсирующей направленности «Почемучки» и «Кораблик»</w:t>
            </w:r>
          </w:p>
        </w:tc>
      </w:tr>
      <w:tr w:rsidR="00C25463" w:rsidRPr="00651D51" w14:paraId="22BA1603" w14:textId="77777777" w:rsidTr="001332A8">
        <w:tc>
          <w:tcPr>
            <w:tcW w:w="3119" w:type="dxa"/>
          </w:tcPr>
          <w:p w14:paraId="45B93836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938" w:type="dxa"/>
          </w:tcPr>
          <w:p w14:paraId="20615754" w14:textId="06CDD7FB" w:rsidR="00A21412" w:rsidRPr="00A21412" w:rsidRDefault="00A21412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Pr="00A21412">
              <w:rPr>
                <w:rStyle w:val="ae"/>
                <w:rFonts w:eastAsiaTheme="majorEastAsia"/>
                <w:color w:val="000000"/>
              </w:rPr>
              <w:t>Федеральный закон от 29 декабря 2012 г. №273-ФЗ «Об образовании в Российской Федерации»</w:t>
            </w:r>
            <w:r w:rsidRPr="00A21412">
              <w:rPr>
                <w:color w:val="000000"/>
              </w:rPr>
              <w:t>. Определяет общие принципы организации образовательной деятельности, включая физкультурно-оздоровительную работу. В рамках этого закона реализуется образовательная область «Физическое развитие», которая включает приобретение опыта двигательной деятельности, формирование ценностей здорового образа жизни и др.. </w:t>
            </w:r>
            <w:r w:rsidRPr="00A21412">
              <w:rPr>
                <w:rStyle w:val="futurisfootnotegroup"/>
                <w:rFonts w:eastAsiaTheme="majorEastAsia"/>
                <w:color w:val="000000"/>
              </w:rPr>
              <w:t>iro.yar.ru +1</w:t>
            </w:r>
          </w:p>
          <w:p w14:paraId="51600090" w14:textId="21E3636B" w:rsidR="00A21412" w:rsidRPr="00A21412" w:rsidRDefault="00A21412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Pr="00A21412">
              <w:rPr>
                <w:rStyle w:val="ae"/>
                <w:rFonts w:eastAsiaTheme="majorEastAsia"/>
                <w:color w:val="000000"/>
              </w:rPr>
              <w:t>Федеральный закон от 4 декабря 2007 г. №329-ФЗ «О физической культуре и спорте в Российской Федерации»</w:t>
            </w:r>
            <w:r w:rsidRPr="00A21412">
              <w:rPr>
                <w:color w:val="000000"/>
              </w:rPr>
              <w:t>. Создаёт условия для развития массовых форм физкультурно-оздоровительной работы с детьми дошкольного возраста, рассматривает физическую культуру как средство профилактики заболеваний и укрепления здоровья. </w:t>
            </w:r>
            <w:r w:rsidRPr="00A21412">
              <w:rPr>
                <w:rStyle w:val="futurisfootnotegroup"/>
                <w:rFonts w:eastAsiaTheme="majorEastAsia"/>
                <w:color w:val="000000"/>
              </w:rPr>
              <w:t>iro.yar.ru +1</w:t>
            </w:r>
          </w:p>
          <w:p w14:paraId="6B02865A" w14:textId="2B69D24B" w:rsidR="00A21412" w:rsidRPr="00A21412" w:rsidRDefault="00A21412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Pr="00A21412">
              <w:rPr>
                <w:rStyle w:val="ae"/>
                <w:rFonts w:eastAsiaTheme="majorEastAsia"/>
                <w:color w:val="000000"/>
              </w:rPr>
              <w:t>СанПиН 2.4.3648-20 «Санитарно-эпидемиологические требования к организациям воспитания и обучения, отдыха и оздоровления детей и молодёжи»</w:t>
            </w:r>
            <w:r w:rsidRPr="00A21412">
              <w:rPr>
                <w:color w:val="000000"/>
              </w:rPr>
              <w:t> (утверждён постановлением Главного государственного санитарного врача РФ от 28 сентября 2020 г. №28). Устанавливает требования к условиям размещения ДОУ, оборудованию, помещениям, режиму дня, организации физического воспитания, личной гигиене персонала и другим аспектам. В частности, регламентирует требования к физкультурным залам, площадкам, инвентарю, а также к медицинскому контролю. </w:t>
            </w:r>
            <w:r w:rsidRPr="00A21412">
              <w:rPr>
                <w:rStyle w:val="futurisfootnotegroup"/>
                <w:rFonts w:eastAsiaTheme="majorEastAsia"/>
                <w:color w:val="000000"/>
              </w:rPr>
              <w:t>iro.yar.ru +2</w:t>
            </w:r>
          </w:p>
          <w:p w14:paraId="5AE91611" w14:textId="15B55998" w:rsidR="00A21412" w:rsidRPr="00A21412" w:rsidRDefault="00A21412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Pr="00A21412">
              <w:rPr>
                <w:rStyle w:val="ae"/>
                <w:rFonts w:eastAsiaTheme="majorEastAsia"/>
                <w:color w:val="000000"/>
              </w:rPr>
              <w:t>ФГОС дошкольного образования</w:t>
            </w:r>
            <w:r w:rsidRPr="00A21412">
              <w:rPr>
                <w:color w:val="000000"/>
              </w:rPr>
              <w:t xml:space="preserve"> (утверждён приказом Минобрнауки России от 17 октября 2013 г. №1155). Определяет требования к образовательной программе ДОУ, включая образовательную область «Физическое развитие». В ней акцентируется внимание на формировании у детей интереса и ценностного отношения к занятиям физической культурой, гармоничном физическом развитии, накоплении двигательного </w:t>
            </w:r>
            <w:r w:rsidRPr="00A21412">
              <w:rPr>
                <w:color w:val="000000"/>
              </w:rPr>
              <w:lastRenderedPageBreak/>
              <w:t>опыта, развитии физических качеств (скоростных, силовых, гибкости, выносливости, координации). </w:t>
            </w:r>
            <w:r w:rsidRPr="00A21412">
              <w:rPr>
                <w:rStyle w:val="futurisfootnotegroup"/>
                <w:rFonts w:eastAsiaTheme="majorEastAsia"/>
                <w:color w:val="000000"/>
              </w:rPr>
              <w:t>ds223.edu42.ru +2</w:t>
            </w:r>
          </w:p>
          <w:p w14:paraId="3B006F41" w14:textId="6B538F49" w:rsidR="00A21412" w:rsidRPr="00A21412" w:rsidRDefault="003D0278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="00A21412" w:rsidRPr="00A21412">
              <w:rPr>
                <w:rStyle w:val="ae"/>
                <w:rFonts w:eastAsiaTheme="majorEastAsia"/>
                <w:color w:val="000000"/>
              </w:rPr>
              <w:t>Приказ Министерства просвещения РФ от 25 ноября 2022 г. №1028 «Об утверждении федеральной образовательной программы дошкольного образования»</w:t>
            </w:r>
            <w:r w:rsidR="00A21412" w:rsidRPr="00A21412">
              <w:rPr>
                <w:color w:val="000000"/>
              </w:rPr>
              <w:t>. Определяет структуру и содержание образовательной программы ДОУ, включая разделы, связанные с физическим развитием. </w:t>
            </w:r>
          </w:p>
          <w:p w14:paraId="1AB8EBBB" w14:textId="7FACD94E" w:rsidR="00A21412" w:rsidRPr="00A21412" w:rsidRDefault="003D0278" w:rsidP="00A21412">
            <w:pPr>
              <w:pStyle w:val="ac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420" w:lineRule="atLeast"/>
              <w:ind w:left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</w:rPr>
              <w:t>-</w:t>
            </w:r>
            <w:r w:rsidR="00A21412" w:rsidRPr="00A21412">
              <w:rPr>
                <w:rStyle w:val="ae"/>
                <w:rFonts w:eastAsiaTheme="majorEastAsia"/>
                <w:color w:val="000000"/>
              </w:rPr>
              <w:t>Приказ Министерства здравоохранения РФ от 3 мая 2024 г. №220н «Об утверждении Порядка оказания первой помощи»</w:t>
            </w:r>
            <w:r w:rsidR="00A21412" w:rsidRPr="00A21412">
              <w:rPr>
                <w:color w:val="000000"/>
              </w:rPr>
              <w:t>. Регламентирует действия персонала при оказании первой помощи в случае травм или иных неотложных состояний во время физкультурных занятий. </w:t>
            </w:r>
          </w:p>
          <w:p w14:paraId="68410DC4" w14:textId="0D5210F6" w:rsidR="00C25463" w:rsidRPr="00A21412" w:rsidRDefault="00C25463" w:rsidP="00A21412">
            <w:pPr>
              <w:spacing w:after="0"/>
              <w:rPr>
                <w:sz w:val="24"/>
                <w:szCs w:val="24"/>
              </w:rPr>
            </w:pPr>
          </w:p>
        </w:tc>
      </w:tr>
      <w:tr w:rsidR="00C25463" w:rsidRPr="00651D51" w14:paraId="7B0EEF24" w14:textId="77777777" w:rsidTr="001332A8">
        <w:tc>
          <w:tcPr>
            <w:tcW w:w="3119" w:type="dxa"/>
          </w:tcPr>
          <w:p w14:paraId="57EB2397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lastRenderedPageBreak/>
              <w:t>Цель проекта</w:t>
            </w:r>
          </w:p>
        </w:tc>
        <w:tc>
          <w:tcPr>
            <w:tcW w:w="7938" w:type="dxa"/>
          </w:tcPr>
          <w:p w14:paraId="72C14207" w14:textId="6B5C600C" w:rsidR="00C25463" w:rsidRPr="00651D51" w:rsidRDefault="000822B5" w:rsidP="001332A8">
            <w:pPr>
              <w:rPr>
                <w:rFonts w:hAnsi="Symbol"/>
                <w:sz w:val="24"/>
                <w:szCs w:val="24"/>
              </w:rPr>
            </w:pPr>
            <w:r w:rsidRPr="000822B5">
              <w:rPr>
                <w:bCs/>
                <w:sz w:val="24"/>
                <w:szCs w:val="24"/>
              </w:rPr>
              <w:t xml:space="preserve">Формирование социальной и личностной мотивации детей дошкольного возраста на сохранение и укрепление своего здоровья посредством внедрения инновационной технологии </w:t>
            </w:r>
            <w:proofErr w:type="spellStart"/>
            <w:r w:rsidRPr="000822B5">
              <w:rPr>
                <w:bCs/>
                <w:sz w:val="24"/>
                <w:szCs w:val="24"/>
              </w:rPr>
              <w:t>Ж.Е.Фирилевой</w:t>
            </w:r>
            <w:proofErr w:type="spellEnd"/>
            <w:r w:rsidRPr="000822B5">
              <w:rPr>
                <w:bCs/>
                <w:sz w:val="24"/>
                <w:szCs w:val="24"/>
              </w:rPr>
              <w:t xml:space="preserve"> «СА-ФИ-ДАНСЕ» в традиционную программу по физической культуре.</w:t>
            </w:r>
          </w:p>
        </w:tc>
      </w:tr>
      <w:tr w:rsidR="00C25463" w:rsidRPr="00651D51" w14:paraId="00E9E72B" w14:textId="77777777" w:rsidTr="001332A8">
        <w:tc>
          <w:tcPr>
            <w:tcW w:w="3119" w:type="dxa"/>
          </w:tcPr>
          <w:p w14:paraId="06F927CD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Задачи проекта</w:t>
            </w:r>
          </w:p>
        </w:tc>
        <w:tc>
          <w:tcPr>
            <w:tcW w:w="7938" w:type="dxa"/>
          </w:tcPr>
          <w:p w14:paraId="1F78905B" w14:textId="77777777" w:rsidR="00C25463" w:rsidRDefault="00C25463" w:rsidP="001332A8">
            <w:pPr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Образовательные:</w:t>
            </w:r>
          </w:p>
          <w:p w14:paraId="5260746A" w14:textId="0DBD3CC7" w:rsidR="00C82D52" w:rsidRPr="008453C1" w:rsidRDefault="00EB6ED1" w:rsidP="008453C1">
            <w:pPr>
              <w:spacing w:after="0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8453C1">
              <w:rPr>
                <w:color w:val="111111"/>
                <w:sz w:val="24"/>
                <w:szCs w:val="24"/>
                <w:shd w:val="clear" w:color="auto" w:fill="FFFFFF"/>
              </w:rPr>
              <w:t xml:space="preserve">Дать представление о </w:t>
            </w:r>
            <w:r w:rsidR="00C82D52" w:rsidRPr="008453C1">
              <w:rPr>
                <w:color w:val="111111"/>
                <w:sz w:val="24"/>
                <w:szCs w:val="24"/>
                <w:shd w:val="clear" w:color="auto" w:fill="FFFFFF"/>
              </w:rPr>
              <w:t xml:space="preserve">формирование правильной осанки, </w:t>
            </w:r>
          </w:p>
          <w:p w14:paraId="772547A2" w14:textId="6C39F7E7" w:rsidR="008453C1" w:rsidRPr="008453C1" w:rsidRDefault="008453C1" w:rsidP="008453C1">
            <w:pPr>
              <w:spacing w:after="0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8453C1">
              <w:rPr>
                <w:color w:val="111111"/>
                <w:sz w:val="24"/>
                <w:szCs w:val="24"/>
                <w:shd w:val="clear" w:color="auto" w:fill="FFFFFF"/>
              </w:rPr>
              <w:t xml:space="preserve"> О </w:t>
            </w:r>
            <w:r w:rsidR="00C82D52" w:rsidRPr="008453C1">
              <w:rPr>
                <w:color w:val="111111"/>
                <w:sz w:val="24"/>
                <w:szCs w:val="24"/>
                <w:shd w:val="clear" w:color="auto" w:fill="FFFFFF"/>
              </w:rPr>
              <w:t>развити</w:t>
            </w:r>
            <w:r w:rsidRPr="008453C1">
              <w:rPr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="00C82D52" w:rsidRPr="008453C1">
              <w:rPr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D52" w:rsidRPr="008453C1">
              <w:rPr>
                <w:color w:val="111111"/>
                <w:sz w:val="24"/>
                <w:szCs w:val="24"/>
                <w:shd w:val="clear" w:color="auto" w:fill="FFFFFF"/>
              </w:rPr>
              <w:t>опорно</w:t>
            </w:r>
            <w:proofErr w:type="spellEnd"/>
            <w:r w:rsidR="00C82D52" w:rsidRPr="008453C1">
              <w:rPr>
                <w:color w:val="111111"/>
                <w:sz w:val="24"/>
                <w:szCs w:val="24"/>
                <w:shd w:val="clear" w:color="auto" w:fill="FFFFFF"/>
              </w:rPr>
              <w:t xml:space="preserve"> – двигательного аппарата;</w:t>
            </w:r>
          </w:p>
          <w:p w14:paraId="0C1B7166" w14:textId="67245031" w:rsidR="00C25463" w:rsidRPr="004C3764" w:rsidRDefault="00C25463" w:rsidP="001332A8">
            <w:pPr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Развивающие:</w:t>
            </w:r>
          </w:p>
          <w:p w14:paraId="17CA61CD" w14:textId="77777777" w:rsidR="00EB6ED1" w:rsidRPr="008453C1" w:rsidRDefault="00EB6ED1" w:rsidP="008453C1">
            <w:pPr>
              <w:spacing w:after="0"/>
              <w:rPr>
                <w:b/>
                <w:i/>
                <w:sz w:val="24"/>
                <w:szCs w:val="24"/>
                <w:u w:val="single"/>
              </w:rPr>
            </w:pPr>
            <w:r w:rsidRPr="008453C1">
              <w:rPr>
                <w:color w:val="111111"/>
                <w:sz w:val="24"/>
                <w:szCs w:val="24"/>
                <w:shd w:val="clear" w:color="auto" w:fill="FFFFFF"/>
              </w:rPr>
              <w:t>развивать мышечную силу, гибкость, выносливость, координационные способности;</w:t>
            </w:r>
            <w:r w:rsidRPr="008453C1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6C14E929" w14:textId="5511B4CA" w:rsidR="00EB6ED1" w:rsidRPr="008453C1" w:rsidRDefault="00EB6ED1" w:rsidP="001332A8">
            <w:pPr>
              <w:rPr>
                <w:bCs/>
                <w:iCs/>
                <w:sz w:val="24"/>
                <w:szCs w:val="24"/>
              </w:rPr>
            </w:pPr>
            <w:r w:rsidRPr="008453C1">
              <w:rPr>
                <w:bCs/>
                <w:iCs/>
                <w:sz w:val="24"/>
                <w:szCs w:val="24"/>
              </w:rPr>
              <w:t>содействовать чувству ритма, музыкального слуха, памяти, внимания, умения согласовывать движения с музыкой;</w:t>
            </w:r>
          </w:p>
          <w:p w14:paraId="2CACCF19" w14:textId="064ECAE5" w:rsidR="00C25463" w:rsidRPr="004C3764" w:rsidRDefault="00C25463" w:rsidP="001332A8">
            <w:pPr>
              <w:rPr>
                <w:b/>
                <w:i/>
                <w:sz w:val="24"/>
                <w:szCs w:val="24"/>
                <w:u w:val="single"/>
              </w:rPr>
            </w:pPr>
            <w:r w:rsidRPr="004C3764">
              <w:rPr>
                <w:b/>
                <w:i/>
                <w:sz w:val="24"/>
                <w:szCs w:val="24"/>
                <w:u w:val="single"/>
              </w:rPr>
              <w:t>Воспитательные:</w:t>
            </w:r>
          </w:p>
          <w:p w14:paraId="7C91D01D" w14:textId="63831FDC" w:rsidR="00C25463" w:rsidRPr="008453C1" w:rsidRDefault="00C25463" w:rsidP="001332A8">
            <w:pPr>
              <w:rPr>
                <w:sz w:val="24"/>
                <w:szCs w:val="24"/>
              </w:rPr>
            </w:pPr>
            <w:r w:rsidRPr="008453C1">
              <w:rPr>
                <w:sz w:val="24"/>
                <w:szCs w:val="24"/>
              </w:rPr>
              <w:t xml:space="preserve"> </w:t>
            </w:r>
            <w:r w:rsidR="00EB6ED1" w:rsidRPr="008453C1">
              <w:rPr>
                <w:color w:val="111111"/>
                <w:sz w:val="24"/>
                <w:szCs w:val="24"/>
                <w:shd w:val="clear" w:color="auto" w:fill="FFFFFF"/>
              </w:rPr>
              <w:t>воспитывать умения эмоционального выражения, раскрепощённости и творчества в движениях;</w:t>
            </w:r>
          </w:p>
        </w:tc>
      </w:tr>
      <w:tr w:rsidR="00C25463" w:rsidRPr="00651D51" w14:paraId="5FA3BA51" w14:textId="77777777" w:rsidTr="001332A8">
        <w:tc>
          <w:tcPr>
            <w:tcW w:w="3119" w:type="dxa"/>
          </w:tcPr>
          <w:p w14:paraId="28560F33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938" w:type="dxa"/>
          </w:tcPr>
          <w:p w14:paraId="0891E250" w14:textId="6E175B1C" w:rsidR="00C25463" w:rsidRPr="00651D51" w:rsidRDefault="00A67CE8" w:rsidP="00133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- май</w:t>
            </w:r>
            <w:r w:rsidR="00C25463">
              <w:rPr>
                <w:sz w:val="24"/>
                <w:szCs w:val="24"/>
              </w:rPr>
              <w:t xml:space="preserve"> 2025 </w:t>
            </w:r>
            <w:r w:rsidR="00C25463" w:rsidRPr="00651D51">
              <w:rPr>
                <w:sz w:val="24"/>
                <w:szCs w:val="24"/>
              </w:rPr>
              <w:t>г.</w:t>
            </w:r>
          </w:p>
        </w:tc>
      </w:tr>
      <w:tr w:rsidR="00C25463" w:rsidRPr="00651D51" w14:paraId="5E166BF1" w14:textId="77777777" w:rsidTr="001332A8">
        <w:tc>
          <w:tcPr>
            <w:tcW w:w="3119" w:type="dxa"/>
          </w:tcPr>
          <w:p w14:paraId="272F8DCE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938" w:type="dxa"/>
          </w:tcPr>
          <w:p w14:paraId="52548CF4" w14:textId="77777777" w:rsidR="00A67CE8" w:rsidRPr="00A67CE8" w:rsidRDefault="00A67CE8" w:rsidP="00A67CE8">
            <w:pPr>
              <w:pStyle w:val="a7"/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A67CE8">
              <w:rPr>
                <w:sz w:val="24"/>
                <w:szCs w:val="24"/>
              </w:rPr>
              <w:t>повышение интереса детей к физкультурным занятиям;</w:t>
            </w:r>
          </w:p>
          <w:p w14:paraId="10B043DC" w14:textId="77777777" w:rsidR="00A67CE8" w:rsidRPr="00A67CE8" w:rsidRDefault="00A67CE8" w:rsidP="00A67CE8">
            <w:pPr>
              <w:pStyle w:val="a7"/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A67CE8">
              <w:rPr>
                <w:sz w:val="24"/>
                <w:szCs w:val="24"/>
              </w:rPr>
              <w:t>увеличение уровня физической подготовленности, развитие физических качеств (мышечной силы, ловкости, выносливости, гибкости);</w:t>
            </w:r>
          </w:p>
          <w:p w14:paraId="552812E2" w14:textId="77777777" w:rsidR="00A67CE8" w:rsidRPr="00A67CE8" w:rsidRDefault="00A67CE8" w:rsidP="00A67CE8">
            <w:pPr>
              <w:pStyle w:val="a7"/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A67CE8">
              <w:rPr>
                <w:sz w:val="24"/>
                <w:szCs w:val="24"/>
              </w:rPr>
              <w:t>развитие психических качеств (внимания, памяти, воображения, умственных способностей);</w:t>
            </w:r>
          </w:p>
          <w:p w14:paraId="7D693845" w14:textId="77777777" w:rsidR="00A67CE8" w:rsidRPr="00A67CE8" w:rsidRDefault="00A67CE8" w:rsidP="00A67CE8">
            <w:pPr>
              <w:pStyle w:val="a7"/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A67CE8">
              <w:rPr>
                <w:sz w:val="24"/>
                <w:szCs w:val="24"/>
              </w:rPr>
              <w:t>укрепление костно-мышечной системы, повышение функциональной деятельности органов и систем организма;</w:t>
            </w:r>
          </w:p>
          <w:p w14:paraId="06D615FE" w14:textId="48A0BCE8" w:rsidR="00C25463" w:rsidRPr="00D26711" w:rsidRDefault="00A67CE8" w:rsidP="00A67CE8">
            <w:pPr>
              <w:pStyle w:val="a7"/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A67CE8">
              <w:rPr>
                <w:sz w:val="24"/>
                <w:szCs w:val="24"/>
              </w:rPr>
              <w:t>создание условий для положительного психоэмоционального состояния детей.</w:t>
            </w:r>
          </w:p>
        </w:tc>
      </w:tr>
      <w:tr w:rsidR="00C25463" w:rsidRPr="00651D51" w14:paraId="2F04F3AA" w14:textId="77777777" w:rsidTr="001332A8">
        <w:tc>
          <w:tcPr>
            <w:tcW w:w="3119" w:type="dxa"/>
          </w:tcPr>
          <w:p w14:paraId="1D37DF02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  <w:tc>
          <w:tcPr>
            <w:tcW w:w="7938" w:type="dxa"/>
          </w:tcPr>
          <w:p w14:paraId="03731D22" w14:textId="77777777" w:rsidR="00C25463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«Познавательное</w:t>
            </w:r>
            <w:r>
              <w:rPr>
                <w:sz w:val="24"/>
                <w:szCs w:val="24"/>
              </w:rPr>
              <w:t xml:space="preserve"> развитие</w:t>
            </w:r>
            <w:r w:rsidRPr="00651D51">
              <w:rPr>
                <w:sz w:val="24"/>
                <w:szCs w:val="24"/>
              </w:rPr>
              <w:t xml:space="preserve">», </w:t>
            </w:r>
          </w:p>
          <w:p w14:paraId="723146D0" w14:textId="77777777" w:rsidR="00C25463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«Речевое развитие», </w:t>
            </w:r>
          </w:p>
          <w:p w14:paraId="677692DF" w14:textId="77777777" w:rsidR="00C25463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«Художественно-эстетическое развитие», </w:t>
            </w:r>
          </w:p>
          <w:p w14:paraId="0D69CDB3" w14:textId="77777777" w:rsidR="00C25463" w:rsidRPr="00651D51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«Физическое развитие»</w:t>
            </w:r>
          </w:p>
        </w:tc>
      </w:tr>
      <w:tr w:rsidR="00C25463" w:rsidRPr="00651D51" w14:paraId="431C8128" w14:textId="77777777" w:rsidTr="001332A8">
        <w:tc>
          <w:tcPr>
            <w:tcW w:w="3119" w:type="dxa"/>
          </w:tcPr>
          <w:p w14:paraId="6C049DF7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7938" w:type="dxa"/>
          </w:tcPr>
          <w:p w14:paraId="082D0B70" w14:textId="3D96641C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Воспитанники </w:t>
            </w:r>
            <w:r>
              <w:rPr>
                <w:sz w:val="24"/>
                <w:szCs w:val="24"/>
              </w:rPr>
              <w:t>подготовительн</w:t>
            </w:r>
            <w:r w:rsidR="00A67CE8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к школе группы «</w:t>
            </w:r>
            <w:r w:rsidR="00A67CE8">
              <w:rPr>
                <w:sz w:val="24"/>
                <w:szCs w:val="24"/>
              </w:rPr>
              <w:t>Почемучки</w:t>
            </w:r>
            <w:r>
              <w:rPr>
                <w:sz w:val="24"/>
                <w:szCs w:val="24"/>
              </w:rPr>
              <w:t>»</w:t>
            </w:r>
            <w:r w:rsidR="00A67CE8">
              <w:rPr>
                <w:sz w:val="24"/>
                <w:szCs w:val="24"/>
              </w:rPr>
              <w:t xml:space="preserve"> и «Кораблик»</w:t>
            </w:r>
            <w:r>
              <w:rPr>
                <w:sz w:val="24"/>
                <w:szCs w:val="24"/>
              </w:rPr>
              <w:t xml:space="preserve"> (6 </w:t>
            </w:r>
            <w:r w:rsidRPr="00651D51">
              <w:rPr>
                <w:sz w:val="24"/>
                <w:szCs w:val="24"/>
              </w:rPr>
              <w:t>–7 лет</w:t>
            </w:r>
            <w:r w:rsidRPr="00651D51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C25463" w:rsidRPr="00651D51" w14:paraId="69ADBB67" w14:textId="77777777" w:rsidTr="001332A8">
        <w:tc>
          <w:tcPr>
            <w:tcW w:w="3119" w:type="dxa"/>
          </w:tcPr>
          <w:p w14:paraId="3793C196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Участники проекта</w:t>
            </w:r>
          </w:p>
        </w:tc>
        <w:tc>
          <w:tcPr>
            <w:tcW w:w="7938" w:type="dxa"/>
          </w:tcPr>
          <w:p w14:paraId="3A765A1B" w14:textId="26F78193" w:rsidR="00C25463" w:rsidRPr="00651D51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- </w:t>
            </w:r>
            <w:r w:rsidR="00A67CE8" w:rsidRPr="00A67CE8">
              <w:rPr>
                <w:sz w:val="24"/>
                <w:szCs w:val="24"/>
              </w:rPr>
              <w:t>Воспитанники подготовительных к школе группы «Почемучки» и «Кораблик»</w:t>
            </w:r>
            <w:r>
              <w:rPr>
                <w:sz w:val="24"/>
                <w:szCs w:val="24"/>
              </w:rPr>
              <w:t>;</w:t>
            </w:r>
          </w:p>
          <w:p w14:paraId="696B83A4" w14:textId="350F89D4" w:rsidR="00C25463" w:rsidRPr="00651D51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651D51">
              <w:rPr>
                <w:sz w:val="24"/>
                <w:szCs w:val="24"/>
              </w:rPr>
              <w:t xml:space="preserve">одители (законные </w:t>
            </w:r>
            <w:r w:rsidR="00A67CE8" w:rsidRPr="00651D51">
              <w:rPr>
                <w:sz w:val="24"/>
                <w:szCs w:val="24"/>
              </w:rPr>
              <w:t>представители) воспитанников</w:t>
            </w:r>
            <w:r w:rsidRPr="00651D51">
              <w:rPr>
                <w:sz w:val="24"/>
                <w:szCs w:val="24"/>
              </w:rPr>
              <w:t>;</w:t>
            </w:r>
          </w:p>
          <w:p w14:paraId="5CA60F81" w14:textId="18A2E88A" w:rsidR="00C25463" w:rsidRPr="00651D51" w:rsidRDefault="00C25463" w:rsidP="00AC221E">
            <w:pPr>
              <w:spacing w:after="0"/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Педагоги</w:t>
            </w:r>
            <w:r w:rsidRPr="00651D51">
              <w:rPr>
                <w:sz w:val="24"/>
                <w:szCs w:val="24"/>
              </w:rPr>
              <w:t xml:space="preserve"> </w:t>
            </w:r>
            <w:r w:rsidR="00A67CE8">
              <w:rPr>
                <w:sz w:val="24"/>
                <w:szCs w:val="24"/>
              </w:rPr>
              <w:t xml:space="preserve">и специалисты </w:t>
            </w:r>
            <w:r>
              <w:rPr>
                <w:sz w:val="24"/>
                <w:szCs w:val="24"/>
              </w:rPr>
              <w:t>МБДОУ «Детский сад г. п. Рощино</w:t>
            </w:r>
            <w:r w:rsidRPr="00651D51">
              <w:rPr>
                <w:sz w:val="24"/>
                <w:szCs w:val="24"/>
              </w:rPr>
              <w:t>»;</w:t>
            </w:r>
          </w:p>
        </w:tc>
      </w:tr>
      <w:tr w:rsidR="00C25463" w:rsidRPr="00651D51" w14:paraId="2F8179AA" w14:textId="77777777" w:rsidTr="001332A8">
        <w:tc>
          <w:tcPr>
            <w:tcW w:w="3119" w:type="dxa"/>
          </w:tcPr>
          <w:p w14:paraId="48FB3BB4" w14:textId="77777777" w:rsidR="00C25463" w:rsidRPr="00651D51" w:rsidRDefault="00C25463" w:rsidP="001332A8">
            <w:pPr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Форма работы:</w:t>
            </w:r>
          </w:p>
        </w:tc>
        <w:tc>
          <w:tcPr>
            <w:tcW w:w="7938" w:type="dxa"/>
          </w:tcPr>
          <w:p w14:paraId="692E47B2" w14:textId="77777777" w:rsidR="00C25463" w:rsidRPr="00651D51" w:rsidRDefault="00C25463" w:rsidP="001332A8">
            <w:pPr>
              <w:jc w:val="both"/>
              <w:rPr>
                <w:color w:val="000000"/>
                <w:sz w:val="24"/>
                <w:szCs w:val="24"/>
              </w:rPr>
            </w:pPr>
            <w:r w:rsidRPr="00651D51">
              <w:rPr>
                <w:color w:val="000000"/>
                <w:sz w:val="24"/>
                <w:szCs w:val="24"/>
              </w:rPr>
              <w:t>Групповая, фронтальная, индивидуальная, совместная.</w:t>
            </w:r>
          </w:p>
        </w:tc>
      </w:tr>
      <w:tr w:rsidR="00C25463" w:rsidRPr="00651D51" w14:paraId="5A15ADCB" w14:textId="77777777" w:rsidTr="001332A8">
        <w:tc>
          <w:tcPr>
            <w:tcW w:w="3119" w:type="dxa"/>
          </w:tcPr>
          <w:p w14:paraId="15254E38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Проблема:</w:t>
            </w:r>
          </w:p>
        </w:tc>
        <w:tc>
          <w:tcPr>
            <w:tcW w:w="7938" w:type="dxa"/>
          </w:tcPr>
          <w:p w14:paraId="6C7B87CD" w14:textId="1C01F0F2" w:rsidR="00C25463" w:rsidRPr="00291221" w:rsidRDefault="00AC221E" w:rsidP="001332A8">
            <w:pPr>
              <w:rPr>
                <w:sz w:val="24"/>
                <w:szCs w:val="24"/>
              </w:rPr>
            </w:pPr>
            <w:r>
              <w:t>Современные дети реже гуляют, играют в подвижные игры, а часто с раннего возраста включаются во «взрослый» ритм, лишаясь беззаботных детских игр, ощущений, исследований. Тело и психика ребенка не накапливает в полной мере необходимого чувственного и двигательного опыта, что может негативно сказаться на физическом и психологическом здоровье. Физкультурные занятия являются основной организационной формой физкультурно-оздоровительной работы, но в настоящее время появилось много нетрадиционных форм привлечения детей к спортивным занятиям, одной из которых является танцевально-игровая гимнастика для детей</w:t>
            </w:r>
          </w:p>
        </w:tc>
      </w:tr>
      <w:tr w:rsidR="00C25463" w:rsidRPr="00651D51" w14:paraId="284B24AA" w14:textId="77777777" w:rsidTr="001332A8">
        <w:trPr>
          <w:trHeight w:val="1520"/>
        </w:trPr>
        <w:tc>
          <w:tcPr>
            <w:tcW w:w="3119" w:type="dxa"/>
          </w:tcPr>
          <w:p w14:paraId="0CB93B5C" w14:textId="77777777" w:rsidR="00C25463" w:rsidRPr="00651D51" w:rsidRDefault="00C25463" w:rsidP="001332A8">
            <w:pPr>
              <w:rPr>
                <w:color w:val="000000"/>
                <w:sz w:val="26"/>
                <w:szCs w:val="26"/>
              </w:rPr>
            </w:pPr>
            <w:r w:rsidRPr="00651D51">
              <w:rPr>
                <w:color w:val="000000"/>
                <w:sz w:val="26"/>
                <w:szCs w:val="26"/>
              </w:rPr>
              <w:t>Гипотеза</w:t>
            </w:r>
          </w:p>
        </w:tc>
        <w:tc>
          <w:tcPr>
            <w:tcW w:w="7938" w:type="dxa"/>
          </w:tcPr>
          <w:p w14:paraId="39270081" w14:textId="1FA371F0" w:rsidR="00C25463" w:rsidRPr="00A94C45" w:rsidRDefault="00AC221E" w:rsidP="00133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221E">
              <w:rPr>
                <w:sz w:val="24"/>
                <w:szCs w:val="24"/>
              </w:rPr>
              <w:t xml:space="preserve">истематическое применение инновационной технологии танцевально-игровой гимнастики «СА-ФИ-ДАНСЕ» (разработка Ж. Е. </w:t>
            </w:r>
            <w:proofErr w:type="spellStart"/>
            <w:r w:rsidRPr="00AC221E">
              <w:rPr>
                <w:sz w:val="24"/>
                <w:szCs w:val="24"/>
              </w:rPr>
              <w:t>Фирилёвой</w:t>
            </w:r>
            <w:proofErr w:type="spellEnd"/>
            <w:r w:rsidRPr="00AC221E">
              <w:rPr>
                <w:sz w:val="24"/>
                <w:szCs w:val="24"/>
              </w:rPr>
              <w:t>, Е. Г. Сайкиной) в дошкольном образовательном учреждении способствует повышению уровня физического развития, здоровья и психоэмоционального благополучия детей, формированию мотивации к здоровому образу жизни и гармоничному развитию личности.</w:t>
            </w:r>
          </w:p>
        </w:tc>
      </w:tr>
      <w:tr w:rsidR="00C25463" w:rsidRPr="00651D51" w14:paraId="2CC2089B" w14:textId="77777777" w:rsidTr="001332A8">
        <w:tc>
          <w:tcPr>
            <w:tcW w:w="3119" w:type="dxa"/>
          </w:tcPr>
          <w:p w14:paraId="5305862A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Краткое описание</w:t>
            </w:r>
          </w:p>
        </w:tc>
        <w:tc>
          <w:tcPr>
            <w:tcW w:w="7938" w:type="dxa"/>
          </w:tcPr>
          <w:p w14:paraId="6964A70A" w14:textId="77777777" w:rsidR="00AC221E" w:rsidRDefault="00AC221E" w:rsidP="00133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 w:rsidRPr="00AC221E">
              <w:rPr>
                <w:sz w:val="24"/>
                <w:szCs w:val="24"/>
              </w:rPr>
              <w:t xml:space="preserve"> направлен на оптимизацию роста и развития опорно-двигательного аппарата (формирование правильной осанки, профилактика плоскостопия), а также на функциональное совершенствование органов дыхания, кровообращения, сердечно-сосудистой и нервной систем организма.</w:t>
            </w:r>
          </w:p>
          <w:p w14:paraId="07D26038" w14:textId="7111FB9C" w:rsidR="00C25463" w:rsidRPr="00AC221E" w:rsidRDefault="00AC221E" w:rsidP="001332A8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>Увлекательные формы работы (</w:t>
            </w:r>
            <w:proofErr w:type="spellStart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>игроритмика</w:t>
            </w:r>
            <w:proofErr w:type="spellEnd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>игрогимнастика</w:t>
            </w:r>
            <w:proofErr w:type="spellEnd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>игротанец</w:t>
            </w:r>
            <w:proofErr w:type="spellEnd"/>
            <w:r w:rsidRPr="00AC221E">
              <w:rPr>
                <w:color w:val="000000"/>
                <w:sz w:val="24"/>
                <w:szCs w:val="24"/>
                <w:shd w:val="clear" w:color="auto" w:fill="FFFFFF"/>
              </w:rPr>
              <w:t xml:space="preserve">, нетрадиционные упражнения — игровой массаж, пальчиковая гимнастика, музыкально-подвижные игры и др.) делают физкультурные занятия более привлекательными для детей. </w:t>
            </w:r>
          </w:p>
        </w:tc>
      </w:tr>
      <w:tr w:rsidR="00C25463" w:rsidRPr="00651D51" w14:paraId="7B4E41C4" w14:textId="77777777" w:rsidTr="001332A8">
        <w:tc>
          <w:tcPr>
            <w:tcW w:w="3119" w:type="dxa"/>
          </w:tcPr>
          <w:p w14:paraId="246BE236" w14:textId="77777777" w:rsidR="00C25463" w:rsidRPr="00651D51" w:rsidRDefault="00C25463" w:rsidP="001332A8">
            <w:pPr>
              <w:rPr>
                <w:sz w:val="24"/>
                <w:szCs w:val="24"/>
              </w:rPr>
            </w:pPr>
            <w:r w:rsidRPr="00651D51">
              <w:rPr>
                <w:sz w:val="24"/>
                <w:szCs w:val="24"/>
              </w:rPr>
              <w:t>Итоговое мероприятие</w:t>
            </w:r>
          </w:p>
        </w:tc>
        <w:tc>
          <w:tcPr>
            <w:tcW w:w="7938" w:type="dxa"/>
          </w:tcPr>
          <w:p w14:paraId="59D1F0B5" w14:textId="57AC7174" w:rsidR="00C25463" w:rsidRPr="008F2EFC" w:rsidRDefault="00AC221E" w:rsidP="00C25463">
            <w:pPr>
              <w:numPr>
                <w:ilvl w:val="0"/>
                <w:numId w:val="5"/>
              </w:numPr>
              <w:tabs>
                <w:tab w:val="num" w:pos="720"/>
              </w:tabs>
              <w:spacing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 на муниципальных соревнованиях МОИ</w:t>
            </w:r>
            <w:r w:rsidR="00C25463" w:rsidRPr="008F2EFC">
              <w:rPr>
                <w:bCs/>
                <w:sz w:val="24"/>
                <w:szCs w:val="24"/>
              </w:rPr>
              <w:t>;</w:t>
            </w:r>
          </w:p>
          <w:p w14:paraId="660C2758" w14:textId="7A279820" w:rsidR="00C25463" w:rsidRPr="00D26711" w:rsidRDefault="00AC221E" w:rsidP="00C25463">
            <w:pPr>
              <w:numPr>
                <w:ilvl w:val="0"/>
                <w:numId w:val="6"/>
              </w:numPr>
              <w:tabs>
                <w:tab w:val="num" w:pos="720"/>
              </w:tabs>
              <w:spacing w:after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 на концерте посвященному празднику 9 мая.</w:t>
            </w:r>
            <w:r w:rsidR="00C25463" w:rsidRPr="008F2EFC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08527F13" w14:textId="77777777" w:rsidR="004505E8" w:rsidRDefault="004505E8" w:rsidP="004505E8">
      <w:pPr>
        <w:spacing w:after="0"/>
        <w:jc w:val="center"/>
      </w:pPr>
    </w:p>
    <w:p w14:paraId="253D9666" w14:textId="77777777" w:rsidR="003D0278" w:rsidRDefault="003D0278" w:rsidP="004505E8">
      <w:pPr>
        <w:spacing w:after="0"/>
        <w:jc w:val="center"/>
      </w:pPr>
    </w:p>
    <w:p w14:paraId="3BBDFA37" w14:textId="77777777" w:rsidR="003D0278" w:rsidRDefault="003D0278" w:rsidP="004505E8">
      <w:pPr>
        <w:spacing w:after="0"/>
        <w:jc w:val="center"/>
      </w:pPr>
    </w:p>
    <w:p w14:paraId="42C7314A" w14:textId="77777777" w:rsidR="003D0278" w:rsidRDefault="003D0278" w:rsidP="004505E8">
      <w:pPr>
        <w:spacing w:after="0"/>
        <w:jc w:val="center"/>
      </w:pPr>
    </w:p>
    <w:p w14:paraId="27A2D999" w14:textId="77777777" w:rsidR="003D0278" w:rsidRDefault="003D0278" w:rsidP="004505E8">
      <w:pPr>
        <w:spacing w:after="0"/>
        <w:jc w:val="center"/>
      </w:pPr>
    </w:p>
    <w:p w14:paraId="0495857B" w14:textId="77777777" w:rsidR="003D0278" w:rsidRDefault="003D0278" w:rsidP="004505E8">
      <w:pPr>
        <w:spacing w:after="0"/>
        <w:jc w:val="center"/>
      </w:pPr>
    </w:p>
    <w:p w14:paraId="4E4F232F" w14:textId="77777777" w:rsidR="003D0278" w:rsidRDefault="003D0278" w:rsidP="004505E8">
      <w:pPr>
        <w:spacing w:after="0"/>
        <w:jc w:val="center"/>
      </w:pPr>
    </w:p>
    <w:p w14:paraId="22F5D17F" w14:textId="60177F3B" w:rsidR="003D0278" w:rsidRPr="003D0278" w:rsidRDefault="003D0278" w:rsidP="00353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0278">
        <w:rPr>
          <w:rFonts w:ascii="Times New Roman" w:hAnsi="Times New Roman" w:cs="Times New Roman"/>
          <w:sz w:val="24"/>
          <w:szCs w:val="24"/>
        </w:rPr>
        <w:tab/>
      </w:r>
    </w:p>
    <w:p w14:paraId="515B2AA5" w14:textId="77777777" w:rsidR="005932A9" w:rsidRDefault="003D0278" w:rsidP="003D0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0278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14:paraId="5ADE6D20" w14:textId="442F3FF8" w:rsidR="003D0278" w:rsidRPr="00FA2D24" w:rsidRDefault="005932A9" w:rsidP="00FA2D24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2D24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</w:t>
      </w:r>
      <w:r w:rsidR="003D0278" w:rsidRPr="00FA2D2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ЗАПИСКА</w:t>
      </w:r>
    </w:p>
    <w:p w14:paraId="581306CB" w14:textId="77777777" w:rsidR="003D0278" w:rsidRPr="003D0278" w:rsidRDefault="003D0278" w:rsidP="003D02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A500F" w14:textId="6C2810A2" w:rsidR="003D0278" w:rsidRPr="00FA2D24" w:rsidRDefault="003D0278" w:rsidP="003D027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A2D24">
        <w:rPr>
          <w:rFonts w:ascii="Times New Roman" w:hAnsi="Times New Roman" w:cs="Times New Roman"/>
          <w:b/>
          <w:bCs/>
          <w:i/>
          <w:sz w:val="24"/>
          <w:szCs w:val="24"/>
        </w:rPr>
        <w:t>АКТУАЛЬНОСТЬ ПРОЕКТА</w:t>
      </w:r>
    </w:p>
    <w:p w14:paraId="2992B638" w14:textId="77777777" w:rsidR="00E41CDF" w:rsidRDefault="00E41CDF" w:rsidP="00E41CD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E41CDF">
        <w:rPr>
          <w:rFonts w:ascii="Times New Roman" w:hAnsi="Times New Roman" w:cs="Times New Roman"/>
          <w:sz w:val="24"/>
          <w:szCs w:val="24"/>
        </w:rPr>
        <w:t>Развитие ловкости и координационных качеств старших дошкольников посредством танцевально-игровой гимнастики «</w:t>
      </w:r>
      <w:proofErr w:type="spellStart"/>
      <w:r w:rsidRPr="00E41CD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41CDF">
        <w:rPr>
          <w:rFonts w:ascii="Times New Roman" w:hAnsi="Times New Roman" w:cs="Times New Roman"/>
          <w:sz w:val="24"/>
          <w:szCs w:val="24"/>
        </w:rPr>
        <w:t>-Фи-</w:t>
      </w:r>
      <w:proofErr w:type="spellStart"/>
      <w:r w:rsidRPr="00E41CDF">
        <w:rPr>
          <w:rFonts w:ascii="Times New Roman" w:hAnsi="Times New Roman" w:cs="Times New Roman"/>
          <w:sz w:val="24"/>
          <w:szCs w:val="24"/>
        </w:rPr>
        <w:t>Данс</w:t>
      </w:r>
      <w:proofErr w:type="spellEnd"/>
      <w:r w:rsidRPr="00E41CDF">
        <w:rPr>
          <w:rFonts w:ascii="Times New Roman" w:hAnsi="Times New Roman" w:cs="Times New Roman"/>
          <w:sz w:val="24"/>
          <w:szCs w:val="24"/>
        </w:rPr>
        <w:t xml:space="preserve">» объективно связано с потребностью формирования физических и психоэмоциональных основ гармоничного развития ребенка в соответствии с требованиями ФГОС дошкольного образования. </w:t>
      </w:r>
    </w:p>
    <w:p w14:paraId="36E29F5B" w14:textId="3FC2A723" w:rsidR="003D0278" w:rsidRPr="00E41CDF" w:rsidRDefault="00E41CDF" w:rsidP="00E41CD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E41CDF">
        <w:rPr>
          <w:rFonts w:ascii="Times New Roman" w:hAnsi="Times New Roman" w:cs="Times New Roman"/>
          <w:sz w:val="24"/>
          <w:szCs w:val="24"/>
        </w:rPr>
        <w:t>Статистика показывает, что около 60% детей старше 5 лет имеют недостаточную физическую подготовку, что влияет на их умение координировать движения и поддерживать активный образ жизни. Использование танцевально-игровых методик способствует развитию этих качеств, делая занятия более эффективными и привлекательными для детей.</w:t>
      </w:r>
    </w:p>
    <w:p w14:paraId="50FACAB0" w14:textId="77777777" w:rsidR="003D0278" w:rsidRDefault="003D0278" w:rsidP="003D0278">
      <w:pPr>
        <w:spacing w:after="0"/>
        <w:jc w:val="center"/>
      </w:pPr>
    </w:p>
    <w:p w14:paraId="623D385D" w14:textId="41F45139" w:rsidR="005932A9" w:rsidRPr="00FA2D24" w:rsidRDefault="005932A9" w:rsidP="005932A9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A2D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ЦЕЛИ И ЗАДАЧИ ПРОЕКТА</w:t>
      </w:r>
    </w:p>
    <w:p w14:paraId="0F02B94C" w14:textId="5E42A6F8" w:rsidR="005932A9" w:rsidRPr="005932A9" w:rsidRDefault="005932A9" w:rsidP="005932A9">
      <w:pPr>
        <w:rPr>
          <w:rFonts w:ascii="Times New Roman" w:hAnsi="Times New Roman" w:cs="Times New Roman"/>
          <w:bCs/>
          <w:sz w:val="24"/>
          <w:szCs w:val="24"/>
        </w:rPr>
      </w:pPr>
      <w:r w:rsidRPr="005932A9">
        <w:rPr>
          <w:rFonts w:ascii="Times New Roman" w:hAnsi="Times New Roman" w:cs="Times New Roman"/>
          <w:b/>
          <w:bCs/>
          <w:sz w:val="24"/>
          <w:szCs w:val="24"/>
        </w:rPr>
        <w:t xml:space="preserve">Цель проекта: </w:t>
      </w:r>
      <w:r w:rsidRPr="005932A9">
        <w:rPr>
          <w:rFonts w:ascii="Times New Roman" w:hAnsi="Times New Roman" w:cs="Times New Roman"/>
          <w:bCs/>
          <w:sz w:val="24"/>
          <w:szCs w:val="24"/>
        </w:rPr>
        <w:t xml:space="preserve">формирование социальной и личностной мотивации детей дошкольного возраста на сохранение и укрепление своего здоровья посредством внедрения инновационной технологии </w:t>
      </w:r>
      <w:proofErr w:type="spellStart"/>
      <w:r w:rsidRPr="005932A9">
        <w:rPr>
          <w:rFonts w:ascii="Times New Roman" w:hAnsi="Times New Roman" w:cs="Times New Roman"/>
          <w:bCs/>
          <w:sz w:val="24"/>
          <w:szCs w:val="24"/>
        </w:rPr>
        <w:t>Ж.Е.Фирилевой</w:t>
      </w:r>
      <w:proofErr w:type="spellEnd"/>
      <w:r w:rsidRPr="005932A9">
        <w:rPr>
          <w:rFonts w:ascii="Times New Roman" w:hAnsi="Times New Roman" w:cs="Times New Roman"/>
          <w:bCs/>
          <w:sz w:val="24"/>
          <w:szCs w:val="24"/>
        </w:rPr>
        <w:t xml:space="preserve"> «СА-ФИ-ДАНСЕ» в традиционную программу по физической культуре.</w:t>
      </w:r>
    </w:p>
    <w:p w14:paraId="7CBDEC51" w14:textId="0C1CB2CE" w:rsidR="005932A9" w:rsidRDefault="005932A9" w:rsidP="00593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2A9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проекта: </w:t>
      </w:r>
    </w:p>
    <w:p w14:paraId="3BDCEF19" w14:textId="77777777" w:rsidR="005932A9" w:rsidRPr="005932A9" w:rsidRDefault="005932A9" w:rsidP="005932A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32A9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Образовательные:</w:t>
      </w:r>
    </w:p>
    <w:p w14:paraId="25CD67E0" w14:textId="77777777" w:rsidR="005932A9" w:rsidRPr="005932A9" w:rsidRDefault="005932A9" w:rsidP="005932A9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Дать представление о формирование правильной осанки, </w:t>
      </w:r>
    </w:p>
    <w:p w14:paraId="5416D564" w14:textId="77777777" w:rsidR="005932A9" w:rsidRPr="005932A9" w:rsidRDefault="005932A9" w:rsidP="005932A9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 развитии </w:t>
      </w:r>
      <w:proofErr w:type="spellStart"/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опорно</w:t>
      </w:r>
      <w:proofErr w:type="spellEnd"/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– двигательного аппарата;</w:t>
      </w:r>
    </w:p>
    <w:p w14:paraId="0B052F14" w14:textId="77777777" w:rsidR="005932A9" w:rsidRPr="005932A9" w:rsidRDefault="005932A9" w:rsidP="005932A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32A9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Развивающие:</w:t>
      </w:r>
    </w:p>
    <w:p w14:paraId="60EBCC42" w14:textId="77777777" w:rsidR="005932A9" w:rsidRPr="005932A9" w:rsidRDefault="005932A9" w:rsidP="005932A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развивать мышечную силу, гибкость, выносливость, координационные способности;</w:t>
      </w:r>
      <w:r w:rsidRPr="005932A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5107F071" w14:textId="77777777" w:rsidR="005932A9" w:rsidRPr="005932A9" w:rsidRDefault="005932A9" w:rsidP="005932A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32A9">
        <w:rPr>
          <w:rFonts w:ascii="Times New Roman" w:hAnsi="Times New Roman" w:cs="Times New Roman"/>
          <w:bCs/>
          <w:iCs/>
          <w:sz w:val="24"/>
          <w:szCs w:val="24"/>
        </w:rPr>
        <w:t>содействовать чувству ритма, музыкального слуха, памяти, внимания, умения согласовывать движения с музыкой;</w:t>
      </w:r>
    </w:p>
    <w:p w14:paraId="38A0118B" w14:textId="77777777" w:rsidR="005932A9" w:rsidRPr="005932A9" w:rsidRDefault="005932A9" w:rsidP="005932A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32A9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</w:p>
    <w:p w14:paraId="036C3353" w14:textId="6FCDC9F3" w:rsidR="005932A9" w:rsidRDefault="005932A9" w:rsidP="005932A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932A9">
        <w:rPr>
          <w:rFonts w:ascii="Times New Roman" w:hAnsi="Times New Roman" w:cs="Times New Roman"/>
          <w:sz w:val="24"/>
          <w:szCs w:val="24"/>
        </w:rPr>
        <w:t xml:space="preserve"> </w:t>
      </w:r>
      <w:r w:rsidRPr="005932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воспитывать умения эмоционального выражения, раскрепощённости и творчества в движениях;</w:t>
      </w:r>
    </w:p>
    <w:p w14:paraId="20C03909" w14:textId="77777777" w:rsidR="005932A9" w:rsidRDefault="005932A9" w:rsidP="005932A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7CF39A71" w14:textId="77777777" w:rsidR="005932A9" w:rsidRPr="005932A9" w:rsidRDefault="005932A9" w:rsidP="005932A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32A9">
        <w:rPr>
          <w:rFonts w:ascii="Times New Roman" w:hAnsi="Times New Roman" w:cs="Times New Roman"/>
          <w:b/>
          <w:i/>
          <w:sz w:val="32"/>
          <w:szCs w:val="32"/>
        </w:rPr>
        <w:t>Постановка проблемы</w:t>
      </w:r>
    </w:p>
    <w:p w14:paraId="3A9A144C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Здоровье детей – богатство нации; этот тезис не утратит актуальности во все времена, а сегодня он не просто актуален, он самый главный, учитывая экологическую ситуацию практически в любой точке планеты, где живут люди, и есть крупные промышленные предприятия. Здоровье ребенка является важнейшим интегрированным показателем, определяющим не только физические возможности, но и перспективы всестороннего развития. Формирование здорового поколения – одна из главных стратегических задач развития страны. Это регламентируется и обеспечивается рядом нормативно-правовых документов: Законами РФ «Об образовании», «О санитарно-эпидемиологическом благополучии населения», Указом Президента России «О неотложных мерах по обеспечению здоровья населения в РФ», «Конвенцией о правах ребенка» и т.д. Поскольку детей рано отдают в детский сад, огромная ответственность за здоровье ложится на дошкольное образовательное учреждение. </w:t>
      </w:r>
    </w:p>
    <w:p w14:paraId="440972FD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lastRenderedPageBreak/>
        <w:t xml:space="preserve">Уровень социализации личности дошкольника во многом зависит от полноценного физического воспитания. По мнению академика </w:t>
      </w:r>
      <w:proofErr w:type="spellStart"/>
      <w:r w:rsidRPr="0002080A">
        <w:rPr>
          <w:rFonts w:ascii="Times New Roman" w:hAnsi="Times New Roman" w:cs="Times New Roman"/>
          <w:sz w:val="24"/>
          <w:szCs w:val="24"/>
        </w:rPr>
        <w:t>Н.М.Амосова</w:t>
      </w:r>
      <w:proofErr w:type="spellEnd"/>
      <w:r w:rsidRPr="0002080A">
        <w:rPr>
          <w:rFonts w:ascii="Times New Roman" w:hAnsi="Times New Roman" w:cs="Times New Roman"/>
          <w:sz w:val="24"/>
          <w:szCs w:val="24"/>
        </w:rPr>
        <w:t>, ребёнок конца ХХ – начала ХХI веков сталкивается с тремя основными пороками цивилизации: накоплением отрицательных эмоций без физической разрядки, перееданием, гиподинамией.</w:t>
      </w:r>
    </w:p>
    <w:p w14:paraId="398D2369" w14:textId="6EA53AF5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02080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02080A">
        <w:rPr>
          <w:rFonts w:ascii="Times New Roman" w:hAnsi="Times New Roman" w:cs="Times New Roman"/>
          <w:sz w:val="24"/>
          <w:szCs w:val="24"/>
        </w:rPr>
        <w:t xml:space="preserve"> - оздоровительной работы стоит особо остро в образовательном учреждении, где должна давать ощутимые результаты. По результатам обследования в последнее время наблюдается снижение показателей уровня здоровья детей, их физического развития. Недостаточная двигательная активность отмечается у совсем маленьких детей. Конечно, в первую очередь страдает мышечная система, снижается тонус мышц. Тем самым способствует нарушению осанки, кровообращения, сердечно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2080A">
        <w:rPr>
          <w:rFonts w:ascii="Times New Roman" w:hAnsi="Times New Roman" w:cs="Times New Roman"/>
          <w:sz w:val="24"/>
          <w:szCs w:val="24"/>
        </w:rPr>
        <w:t>сосудистой системы, функции дыхания, центральной нервной системы. В связи с этим культура здоровья является составляющей общей системы культуры. Это обусловлено тем, что эволюция возможна только в здоровом обществе, и говорит о неизбежности формирования культуры здоровья.</w:t>
      </w:r>
    </w:p>
    <w:p w14:paraId="76944244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   Важным направлением в формировании у детей основ здорового образа жизни является правильно организованная предметно - пространственная среда, прежде всего это двигательная предметно-развивающая среда. Она должна носить развивающий характер, быть разнообразной, динамичной, трансформируемой, полифункциональной. Физкультурное нестандартное оборудование, изготовленное своими руками – это всегда дополнительный стимул активизации </w:t>
      </w:r>
      <w:proofErr w:type="spellStart"/>
      <w:r w:rsidRPr="0002080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02080A">
        <w:rPr>
          <w:rFonts w:ascii="Times New Roman" w:hAnsi="Times New Roman" w:cs="Times New Roman"/>
          <w:sz w:val="24"/>
          <w:szCs w:val="24"/>
        </w:rPr>
        <w:t xml:space="preserve"> - оздоровительной работы. Установленное в спортивном зале красочное многофункциональное оборудование, вызывает не только восторг у детей, но и позволяет расширить возможности для выполнения многообразных движений, упражнений. </w:t>
      </w:r>
    </w:p>
    <w:p w14:paraId="30BF23B7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        Особенно важно развить интерес у ребенка к физической культуре в дошкольный период, когда происходит закладка основ здоровья, а также для подготовки ребенка для поступления в школу.</w:t>
      </w:r>
    </w:p>
    <w:p w14:paraId="2FC9E472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Так как же сделать физкультурное занятие радостным событием и потребностью дня в режиме дня дошкольника? И мы нашли выход, соединив положительные качества традиционной программы и внедрение технологии Ж.Е. </w:t>
      </w:r>
      <w:proofErr w:type="spellStart"/>
      <w:r w:rsidRPr="0002080A">
        <w:rPr>
          <w:rFonts w:ascii="Times New Roman" w:hAnsi="Times New Roman" w:cs="Times New Roman"/>
          <w:sz w:val="24"/>
          <w:szCs w:val="24"/>
        </w:rPr>
        <w:t>Фирилевой</w:t>
      </w:r>
      <w:proofErr w:type="spellEnd"/>
      <w:r w:rsidRPr="0002080A">
        <w:rPr>
          <w:rFonts w:ascii="Times New Roman" w:hAnsi="Times New Roman" w:cs="Times New Roman"/>
          <w:sz w:val="24"/>
          <w:szCs w:val="24"/>
        </w:rPr>
        <w:t xml:space="preserve"> «СА-ФИ-ДАНСЕ».  С этой целью была разработана система использования технологии «СА-ФИ-ДАНС» на занятиях по физической культуре, которая основана на повышении интереса к физической культуре за счет введения увлекательных форм работы во всех частях занятий. </w:t>
      </w:r>
    </w:p>
    <w:p w14:paraId="6F4DAF65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 xml:space="preserve">Эффективность работы по укреплению здоровья детей зависит от четкой слаженной работы с родителями. Опыт показывает, что ни одна, даже самая лучшая физкультурно-оздоровительная программа не сможет дать полноценных результатов, если она не решается совместно с семьей, если в дошкольном учреждении не создано детско-взрослое сообщество (дети - родители - педагоги), для которого характерно содействие друг другу, учет возможностей и интересен каждого, его прав и обязанностей. </w:t>
      </w:r>
    </w:p>
    <w:p w14:paraId="325D30E3" w14:textId="124EA88F" w:rsidR="005932A9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Таким образом, исходя из принципа «здоровый ребёнок – успешный ребёнок», считаем невозможным решение проблемы воспитания социально адаптированной личности без осуществления системы мероприятий по физическому развитию детей. Однако стоит заметить, что прогрессивный результат будет давать только постоянная и целенаправленная работ.</w:t>
      </w:r>
    </w:p>
    <w:p w14:paraId="3B80B3F5" w14:textId="77777777" w:rsid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</w:p>
    <w:p w14:paraId="74ADC585" w14:textId="77777777" w:rsidR="00F91314" w:rsidRDefault="00F91314" w:rsidP="0002080A">
      <w:pPr>
        <w:rPr>
          <w:rFonts w:ascii="Times New Roman" w:hAnsi="Times New Roman" w:cs="Times New Roman"/>
          <w:sz w:val="24"/>
          <w:szCs w:val="24"/>
        </w:rPr>
      </w:pPr>
    </w:p>
    <w:p w14:paraId="39D353EE" w14:textId="77777777" w:rsidR="00F91314" w:rsidRDefault="00F91314" w:rsidP="0002080A">
      <w:pPr>
        <w:rPr>
          <w:rFonts w:ascii="Times New Roman" w:hAnsi="Times New Roman" w:cs="Times New Roman"/>
          <w:sz w:val="24"/>
          <w:szCs w:val="24"/>
        </w:rPr>
      </w:pPr>
    </w:p>
    <w:p w14:paraId="02A5F52E" w14:textId="77777777" w:rsidR="0002080A" w:rsidRPr="003534DA" w:rsidRDefault="0002080A" w:rsidP="0002080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534DA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Ожидаемые результаты:</w:t>
      </w:r>
    </w:p>
    <w:p w14:paraId="33BB9272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1. Осознание взрослыми и детьми понятия «здоровье» и влияние образа жизни на состояние здоровья.</w:t>
      </w:r>
    </w:p>
    <w:p w14:paraId="3DEDE3C0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2. Овладение навыками самооздоровления.</w:t>
      </w:r>
    </w:p>
    <w:p w14:paraId="6A472067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3. Снижение уровня заболеваемости.</w:t>
      </w:r>
    </w:p>
    <w:p w14:paraId="45B2FF96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4. Повышение показателей двигательной активности детей.</w:t>
      </w:r>
    </w:p>
    <w:p w14:paraId="7F03F41B" w14:textId="77777777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5. Повышение интереса к занятиям по физической культуре.</w:t>
      </w:r>
    </w:p>
    <w:p w14:paraId="21464532" w14:textId="55B8AF1C" w:rsidR="0002080A" w:rsidRPr="0002080A" w:rsidRDefault="0002080A" w:rsidP="0002080A">
      <w:pPr>
        <w:rPr>
          <w:rFonts w:ascii="Times New Roman" w:hAnsi="Times New Roman" w:cs="Times New Roman"/>
          <w:sz w:val="24"/>
          <w:szCs w:val="24"/>
        </w:rPr>
      </w:pPr>
      <w:r w:rsidRPr="0002080A">
        <w:rPr>
          <w:rFonts w:ascii="Times New Roman" w:hAnsi="Times New Roman" w:cs="Times New Roman"/>
          <w:sz w:val="24"/>
          <w:szCs w:val="24"/>
        </w:rPr>
        <w:t>6. Родители через участие в совместной детско-родительской физкультурной деятельности станут активными членами воспитательного процесса.</w:t>
      </w:r>
    </w:p>
    <w:p w14:paraId="2D5633FD" w14:textId="77777777" w:rsidR="005932A9" w:rsidRDefault="005932A9" w:rsidP="005932A9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3116B8E5" w14:textId="5D53D64F" w:rsidR="0002080A" w:rsidRPr="003534DA" w:rsidRDefault="0002080A" w:rsidP="0002080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534D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ЭТАПЫ ПРОЕКТА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2080A" w14:paraId="5B7C4D38" w14:textId="77777777" w:rsidTr="0002080A">
        <w:tc>
          <w:tcPr>
            <w:tcW w:w="5228" w:type="dxa"/>
          </w:tcPr>
          <w:p w14:paraId="345ED44D" w14:textId="3D971ADB" w:rsidR="0002080A" w:rsidRPr="00F91314" w:rsidRDefault="0002080A" w:rsidP="000208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314">
              <w:rPr>
                <w:rFonts w:ascii="Times New Roman" w:hAnsi="Times New Roman" w:cs="Times New Roman"/>
                <w:sz w:val="32"/>
                <w:szCs w:val="32"/>
              </w:rPr>
              <w:t>Подготовительный</w:t>
            </w:r>
          </w:p>
        </w:tc>
        <w:tc>
          <w:tcPr>
            <w:tcW w:w="5228" w:type="dxa"/>
          </w:tcPr>
          <w:p w14:paraId="5D4BC924" w14:textId="5320B177" w:rsidR="00BA4B62" w:rsidRPr="00BA4B62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инновационной технологии </w:t>
            </w:r>
            <w:proofErr w:type="spellStart"/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Ж.Е.Фирилевой</w:t>
            </w:r>
            <w:proofErr w:type="spellEnd"/>
            <w:r w:rsidRPr="00BA4B62">
              <w:rPr>
                <w:rFonts w:ascii="Times New Roman" w:hAnsi="Times New Roman" w:cs="Times New Roman"/>
                <w:sz w:val="24"/>
                <w:szCs w:val="24"/>
              </w:rPr>
              <w:t xml:space="preserve"> «СА-ФИ-ДАНСЕ» в традиционную программу по физической культуре.</w:t>
            </w:r>
          </w:p>
          <w:p w14:paraId="546857D2" w14:textId="28450A3C" w:rsidR="00BA4B62" w:rsidRPr="00BA4B62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2. Приобретение и изучение методической литературы.</w:t>
            </w:r>
          </w:p>
          <w:p w14:paraId="48D49640" w14:textId="7BA657C4" w:rsidR="00BA4B62" w:rsidRPr="00BA4B62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3. Изготовление нестандартного физкультурного оборудования (дополнительный стимул активизации физкультурно-оздоровительной работы).</w:t>
            </w:r>
          </w:p>
          <w:p w14:paraId="5436C216" w14:textId="77777777" w:rsidR="0002080A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4. Создание условий в физкультурном зале МБДОУ для развития двигательной активности детей.</w:t>
            </w:r>
          </w:p>
          <w:p w14:paraId="70D607A3" w14:textId="189278D9" w:rsidR="00BA4B62" w:rsidRPr="00BA4B62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5. Проведение систематической и последовательной физкультурно-оздоровительной работы с родителями (информация в родительских уголках, папках-передвижках, совместные с детьми спортивные мероприятия, праздники, развлечения, ознакомление с результатами диагностического состояния здоровья и психомоторного развития детей через анкетирование).</w:t>
            </w:r>
          </w:p>
          <w:p w14:paraId="35035262" w14:textId="59409CB8" w:rsidR="00BA4B62" w:rsidRDefault="00BA4B62" w:rsidP="00BA4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B62">
              <w:rPr>
                <w:rFonts w:ascii="Times New Roman" w:hAnsi="Times New Roman" w:cs="Times New Roman"/>
                <w:sz w:val="24"/>
                <w:szCs w:val="24"/>
              </w:rPr>
              <w:t xml:space="preserve">6. Просвещение педагогов по теме «Физкультурно- </w:t>
            </w:r>
            <w:proofErr w:type="spellStart"/>
            <w:r w:rsidRPr="00BA4B62">
              <w:rPr>
                <w:rFonts w:ascii="Times New Roman" w:hAnsi="Times New Roman" w:cs="Times New Roman"/>
                <w:sz w:val="24"/>
                <w:szCs w:val="24"/>
              </w:rPr>
              <w:t>оздоровительня</w:t>
            </w:r>
            <w:proofErr w:type="spellEnd"/>
            <w:r w:rsidRPr="00BA4B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ДОУ»</w:t>
            </w:r>
          </w:p>
        </w:tc>
      </w:tr>
      <w:tr w:rsidR="0002080A" w14:paraId="413023FA" w14:textId="77777777" w:rsidTr="0002080A">
        <w:tc>
          <w:tcPr>
            <w:tcW w:w="5228" w:type="dxa"/>
          </w:tcPr>
          <w:p w14:paraId="4AAB5275" w14:textId="669AA476" w:rsidR="0002080A" w:rsidRPr="00F91314" w:rsidRDefault="0002080A" w:rsidP="000208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314">
              <w:rPr>
                <w:rFonts w:ascii="Times New Roman" w:hAnsi="Times New Roman" w:cs="Times New Roman"/>
                <w:sz w:val="32"/>
                <w:szCs w:val="32"/>
              </w:rPr>
              <w:t>Основной</w:t>
            </w:r>
          </w:p>
        </w:tc>
        <w:tc>
          <w:tcPr>
            <w:tcW w:w="5228" w:type="dxa"/>
          </w:tcPr>
          <w:p w14:paraId="1E465753" w14:textId="77777777" w:rsidR="0002080A" w:rsidRDefault="00E44D32" w:rsidP="00E44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технологии «СА-ФИ-ДАНСЕ» в традиционную программу по физической культуре. Использование разделов программы: танцевально-ритмическая гимнастика (</w:t>
            </w:r>
            <w:proofErr w:type="spellStart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игроритмика</w:t>
            </w:r>
            <w:proofErr w:type="spellEnd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игрогимнастика</w:t>
            </w:r>
            <w:proofErr w:type="spellEnd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игротанец</w:t>
            </w:r>
            <w:proofErr w:type="spellEnd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 xml:space="preserve">), нетрадиционные виды упражнений (игропластика, пальчиковая гимнастика, 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самомассаж), креативная гимнастика (музыкально-творческие игры и задания).</w:t>
            </w:r>
          </w:p>
          <w:p w14:paraId="726376B3" w14:textId="77777777" w:rsidR="00E44D32" w:rsidRDefault="00E44D32" w:rsidP="00E44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Организация занятий. Занятия проводятся в игровой форме, с учётом возрастных и индивидуальных особенностей детей. Могут включать обучающие, закрепляющие и итоговые занятия.</w:t>
            </w:r>
          </w:p>
          <w:p w14:paraId="298728AC" w14:textId="0975909A" w:rsidR="00E44D32" w:rsidRPr="00E44D32" w:rsidRDefault="00E44D32" w:rsidP="00E44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методов обучения: наглядные (показ упражнений, использование наглядных пособий), словесные (объяснения, пояснения), практические (повторение упражнений, игровые и соревновательные формы).</w:t>
            </w:r>
          </w:p>
        </w:tc>
      </w:tr>
      <w:tr w:rsidR="0002080A" w14:paraId="1CBDB18A" w14:textId="77777777" w:rsidTr="0002080A">
        <w:tc>
          <w:tcPr>
            <w:tcW w:w="5228" w:type="dxa"/>
          </w:tcPr>
          <w:p w14:paraId="6EE11153" w14:textId="7BBD2C9B" w:rsidR="0002080A" w:rsidRPr="00F91314" w:rsidRDefault="0002080A" w:rsidP="0002080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31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Заключительный</w:t>
            </w:r>
          </w:p>
        </w:tc>
        <w:tc>
          <w:tcPr>
            <w:tcW w:w="5228" w:type="dxa"/>
          </w:tcPr>
          <w:p w14:paraId="48F7A868" w14:textId="6E662BC9" w:rsidR="00E44D32" w:rsidRPr="00E44D32" w:rsidRDefault="00E44D32" w:rsidP="00E4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Мониторинг показателей развития. Отслеживание динамики физической подготовленности, развития двигательных навыков, чувства ритма, координации движений.</w:t>
            </w:r>
          </w:p>
          <w:p w14:paraId="60048A20" w14:textId="1114053F" w:rsidR="00E44D32" w:rsidRPr="00E44D32" w:rsidRDefault="00E44D32" w:rsidP="00E4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Анализ результатов. Сравнение исходных и конечных показателей, выявление эффективности внедрения технологии.</w:t>
            </w:r>
          </w:p>
          <w:p w14:paraId="4B627F62" w14:textId="2A64BA3D" w:rsidR="0002080A" w:rsidRDefault="00E44D32" w:rsidP="00E4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Обобщение опыт</w:t>
            </w:r>
            <w:bookmarkStart w:id="0" w:name="_GoBack"/>
            <w:bookmarkEnd w:id="0"/>
            <w:r w:rsidRPr="00E44D32">
              <w:rPr>
                <w:rFonts w:ascii="Times New Roman" w:hAnsi="Times New Roman" w:cs="Times New Roman"/>
                <w:sz w:val="24"/>
                <w:szCs w:val="24"/>
              </w:rPr>
              <w:t>а. Анализ результатов проекта, формулирование выводов, разработка методических рекомендаций для педагогов.</w:t>
            </w:r>
          </w:p>
        </w:tc>
      </w:tr>
    </w:tbl>
    <w:p w14:paraId="76578FC8" w14:textId="77777777" w:rsidR="0002080A" w:rsidRPr="0002080A" w:rsidRDefault="0002080A" w:rsidP="000208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4E0273" w14:textId="397571E5" w:rsidR="005932A9" w:rsidRPr="003534DA" w:rsidRDefault="009C04AD" w:rsidP="009C04AD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534D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УЧЕБНЫЙ ПЛАН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6"/>
        <w:gridCol w:w="3038"/>
        <w:gridCol w:w="1198"/>
        <w:gridCol w:w="1717"/>
        <w:gridCol w:w="1634"/>
        <w:gridCol w:w="2413"/>
      </w:tblGrid>
      <w:tr w:rsidR="009C04AD" w14:paraId="5E4E8B7A" w14:textId="77777777" w:rsidTr="00F91314">
        <w:tc>
          <w:tcPr>
            <w:tcW w:w="456" w:type="dxa"/>
            <w:vMerge w:val="restart"/>
          </w:tcPr>
          <w:p w14:paraId="4F4E593D" w14:textId="24EFD7E8" w:rsidR="009C04AD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8" w:type="dxa"/>
            <w:vMerge w:val="restart"/>
          </w:tcPr>
          <w:p w14:paraId="0BC261D7" w14:textId="612803FE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549" w:type="dxa"/>
            <w:gridSpan w:val="3"/>
          </w:tcPr>
          <w:p w14:paraId="57D6E2BF" w14:textId="2AA987F0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3" w:type="dxa"/>
            <w:vMerge w:val="restart"/>
          </w:tcPr>
          <w:p w14:paraId="69C5A4C2" w14:textId="00477838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9C04AD" w14:paraId="21995898" w14:textId="77777777" w:rsidTr="00F91314">
        <w:tc>
          <w:tcPr>
            <w:tcW w:w="456" w:type="dxa"/>
            <w:vMerge/>
          </w:tcPr>
          <w:p w14:paraId="0649C1D5" w14:textId="77777777" w:rsidR="009C04AD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14:paraId="569DBB2E" w14:textId="77777777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14:paraId="7C22B364" w14:textId="0E92C0FC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17" w:type="dxa"/>
          </w:tcPr>
          <w:p w14:paraId="5A4901CE" w14:textId="0999BF23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634" w:type="dxa"/>
          </w:tcPr>
          <w:p w14:paraId="3DD72D0E" w14:textId="77E6A734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2413" w:type="dxa"/>
            <w:vMerge/>
          </w:tcPr>
          <w:p w14:paraId="02E8372D" w14:textId="77777777" w:rsidR="009C04AD" w:rsidRPr="003534DA" w:rsidRDefault="009C04AD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4247CCD9" w14:textId="16A01519" w:rsidTr="00AD0D18">
        <w:tc>
          <w:tcPr>
            <w:tcW w:w="456" w:type="dxa"/>
          </w:tcPr>
          <w:p w14:paraId="12E88F3F" w14:textId="05C09EFF" w:rsidR="00B31D49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7ECC2E10" w14:textId="6DB7F5C5" w:rsidR="00B31D49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1-2</w:t>
            </w:r>
          </w:p>
        </w:tc>
        <w:tc>
          <w:tcPr>
            <w:tcW w:w="1198" w:type="dxa"/>
          </w:tcPr>
          <w:p w14:paraId="7A101545" w14:textId="6558C1A6" w:rsidR="00B31D49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560CE2D7" w14:textId="77777777" w:rsidR="00B31D49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76725CD" w14:textId="5684E332" w:rsidR="00B31D49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 w:val="restart"/>
          </w:tcPr>
          <w:p w14:paraId="1656162F" w14:textId="41EB1A06" w:rsidR="00B31D49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B31D49" w14:paraId="0C14FADC" w14:textId="77777777" w:rsidTr="00F91314">
        <w:tc>
          <w:tcPr>
            <w:tcW w:w="456" w:type="dxa"/>
          </w:tcPr>
          <w:p w14:paraId="578A76B3" w14:textId="49A060AC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</w:tcPr>
          <w:p w14:paraId="75F89102" w14:textId="2C407466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3-4</w:t>
            </w:r>
          </w:p>
        </w:tc>
        <w:tc>
          <w:tcPr>
            <w:tcW w:w="1198" w:type="dxa"/>
          </w:tcPr>
          <w:p w14:paraId="5BDFEDB7" w14:textId="1909E5E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38AF6637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BF11290" w14:textId="430CC76F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2A61FC33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61303608" w14:textId="77777777" w:rsidTr="00F91314">
        <w:tc>
          <w:tcPr>
            <w:tcW w:w="456" w:type="dxa"/>
          </w:tcPr>
          <w:p w14:paraId="1BE88498" w14:textId="28A97DA1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</w:tcPr>
          <w:p w14:paraId="42337750" w14:textId="6FE210AE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5-6</w:t>
            </w:r>
          </w:p>
        </w:tc>
        <w:tc>
          <w:tcPr>
            <w:tcW w:w="1198" w:type="dxa"/>
          </w:tcPr>
          <w:p w14:paraId="4B750577" w14:textId="2BC5BEA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635F720E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FA77C65" w14:textId="5C4BD81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 w:val="restart"/>
          </w:tcPr>
          <w:p w14:paraId="320515BD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  <w:p w14:paraId="081FD179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(выступление на</w:t>
            </w:r>
          </w:p>
          <w:p w14:paraId="47B3D251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осеннем</w:t>
            </w:r>
          </w:p>
          <w:p w14:paraId="375C0B74" w14:textId="58985294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утреннике)</w:t>
            </w:r>
          </w:p>
        </w:tc>
      </w:tr>
      <w:tr w:rsidR="00B31D49" w14:paraId="0F95ED63" w14:textId="77777777" w:rsidTr="00F91314">
        <w:tc>
          <w:tcPr>
            <w:tcW w:w="456" w:type="dxa"/>
          </w:tcPr>
          <w:p w14:paraId="4E9A3F73" w14:textId="0945467C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14:paraId="0E80F087" w14:textId="28F97C2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1198" w:type="dxa"/>
          </w:tcPr>
          <w:p w14:paraId="0398250B" w14:textId="5C2F4662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7ED1BABC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EF5B0C9" w14:textId="64AE0AB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vMerge/>
          </w:tcPr>
          <w:p w14:paraId="428BFDD7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39FD62C9" w14:textId="77777777" w:rsidTr="00F91314">
        <w:tc>
          <w:tcPr>
            <w:tcW w:w="456" w:type="dxa"/>
          </w:tcPr>
          <w:p w14:paraId="54FEBE9C" w14:textId="41ADB0FA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8" w:type="dxa"/>
          </w:tcPr>
          <w:p w14:paraId="333961C8" w14:textId="0B51FBB2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8 Сюжет</w:t>
            </w:r>
          </w:p>
          <w:p w14:paraId="3B6908AD" w14:textId="77777777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«Путешествие на Северный</w:t>
            </w:r>
          </w:p>
          <w:p w14:paraId="4BE3586A" w14:textId="0FF8C919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 xml:space="preserve">полюс». </w:t>
            </w:r>
          </w:p>
        </w:tc>
        <w:tc>
          <w:tcPr>
            <w:tcW w:w="1198" w:type="dxa"/>
          </w:tcPr>
          <w:p w14:paraId="6BC3B578" w14:textId="1CAC0F45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4E15AA10" w14:textId="29CBFE0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34" w:type="dxa"/>
          </w:tcPr>
          <w:p w14:paraId="302A1030" w14:textId="5BE46EF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3" w:type="dxa"/>
            <w:vMerge/>
          </w:tcPr>
          <w:p w14:paraId="58BBDC40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7F11F5C6" w14:textId="77777777" w:rsidTr="00F91314">
        <w:tc>
          <w:tcPr>
            <w:tcW w:w="456" w:type="dxa"/>
          </w:tcPr>
          <w:p w14:paraId="03BD0739" w14:textId="3F6B4DEC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8" w:type="dxa"/>
          </w:tcPr>
          <w:p w14:paraId="05CAD8FF" w14:textId="659E9410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9-10</w:t>
            </w:r>
          </w:p>
        </w:tc>
        <w:tc>
          <w:tcPr>
            <w:tcW w:w="1198" w:type="dxa"/>
          </w:tcPr>
          <w:p w14:paraId="51F36675" w14:textId="0FD2929A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01AE7CB6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DF2FC4E" w14:textId="03DD6A25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0DC5F9EF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0EB1989C" w14:textId="77777777" w:rsidTr="00F91314">
        <w:tc>
          <w:tcPr>
            <w:tcW w:w="456" w:type="dxa"/>
          </w:tcPr>
          <w:p w14:paraId="12047648" w14:textId="12992E2E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8" w:type="dxa"/>
          </w:tcPr>
          <w:p w14:paraId="503A6A3E" w14:textId="6A397561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11-12</w:t>
            </w:r>
          </w:p>
        </w:tc>
        <w:tc>
          <w:tcPr>
            <w:tcW w:w="1198" w:type="dxa"/>
          </w:tcPr>
          <w:p w14:paraId="6C0AAE4D" w14:textId="1C4ECAD4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70CDC1BF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08EAD4E" w14:textId="603DBD3E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1C9B58FD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14" w14:paraId="148C5062" w14:textId="77777777" w:rsidTr="00F91314">
        <w:tc>
          <w:tcPr>
            <w:tcW w:w="456" w:type="dxa"/>
          </w:tcPr>
          <w:p w14:paraId="3D45CE10" w14:textId="198D4D37" w:rsidR="00F91314" w:rsidRDefault="00F91314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38" w:type="dxa"/>
          </w:tcPr>
          <w:p w14:paraId="39FF11D5" w14:textId="5563F183" w:rsidR="00F91314" w:rsidRPr="003534DA" w:rsidRDefault="00F91314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13-14</w:t>
            </w:r>
          </w:p>
        </w:tc>
        <w:tc>
          <w:tcPr>
            <w:tcW w:w="1198" w:type="dxa"/>
          </w:tcPr>
          <w:p w14:paraId="095BDFF0" w14:textId="15C7F94A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24AABF93" w14:textId="77777777" w:rsidR="00F91314" w:rsidRPr="003534DA" w:rsidRDefault="00F91314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5842585" w14:textId="3B91EF61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14:paraId="79A04537" w14:textId="77777777" w:rsidR="00F91314" w:rsidRPr="003534DA" w:rsidRDefault="00F91314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1E280490" w14:textId="77777777" w:rsidTr="00F91314">
        <w:tc>
          <w:tcPr>
            <w:tcW w:w="456" w:type="dxa"/>
          </w:tcPr>
          <w:p w14:paraId="39C3A96C" w14:textId="5CD7FACA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8" w:type="dxa"/>
          </w:tcPr>
          <w:p w14:paraId="22477951" w14:textId="04B91A8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</w:tc>
        <w:tc>
          <w:tcPr>
            <w:tcW w:w="1198" w:type="dxa"/>
          </w:tcPr>
          <w:p w14:paraId="2B05CD2D" w14:textId="33B3504B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189D0C65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BF13863" w14:textId="68993FBE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vMerge w:val="restart"/>
          </w:tcPr>
          <w:p w14:paraId="563D5F9E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14:paraId="500D028F" w14:textId="0B8A1DF2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31D49" w14:paraId="114FFBBB" w14:textId="77777777" w:rsidTr="00F91314">
        <w:tc>
          <w:tcPr>
            <w:tcW w:w="456" w:type="dxa"/>
          </w:tcPr>
          <w:p w14:paraId="390C44FC" w14:textId="41B52FE7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8" w:type="dxa"/>
          </w:tcPr>
          <w:p w14:paraId="0506658A" w14:textId="77777777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16 Занятие 16 Сюжет</w:t>
            </w:r>
          </w:p>
          <w:p w14:paraId="26BF5489" w14:textId="61720E1C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«Пограничники»</w:t>
            </w:r>
          </w:p>
        </w:tc>
        <w:tc>
          <w:tcPr>
            <w:tcW w:w="1198" w:type="dxa"/>
          </w:tcPr>
          <w:p w14:paraId="151ACF35" w14:textId="011C20DF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408BEA03" w14:textId="1EF67D6A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34" w:type="dxa"/>
          </w:tcPr>
          <w:p w14:paraId="529D530D" w14:textId="61742279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3" w:type="dxa"/>
            <w:vMerge/>
          </w:tcPr>
          <w:p w14:paraId="7887EB04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78F8DAAD" w14:textId="77777777" w:rsidTr="00F91314">
        <w:tc>
          <w:tcPr>
            <w:tcW w:w="456" w:type="dxa"/>
          </w:tcPr>
          <w:p w14:paraId="5D4BF281" w14:textId="720731A8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8" w:type="dxa"/>
          </w:tcPr>
          <w:p w14:paraId="45A3218B" w14:textId="47BDD160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17-18</w:t>
            </w:r>
          </w:p>
        </w:tc>
        <w:tc>
          <w:tcPr>
            <w:tcW w:w="1198" w:type="dxa"/>
          </w:tcPr>
          <w:p w14:paraId="1E4AB3CE" w14:textId="54602639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32E0A54D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F324F0A" w14:textId="3F5B5426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 w:val="restart"/>
          </w:tcPr>
          <w:p w14:paraId="0A0098F5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  <w:p w14:paraId="53F89691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(выступление на</w:t>
            </w:r>
          </w:p>
          <w:p w14:paraId="02B50EEC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новогоднем</w:t>
            </w:r>
          </w:p>
          <w:p w14:paraId="780F2B30" w14:textId="770A29D4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утреннике)</w:t>
            </w:r>
          </w:p>
        </w:tc>
      </w:tr>
      <w:tr w:rsidR="00B31D49" w14:paraId="1744ECAC" w14:textId="77777777" w:rsidTr="00F91314">
        <w:tc>
          <w:tcPr>
            <w:tcW w:w="456" w:type="dxa"/>
          </w:tcPr>
          <w:p w14:paraId="56217A9C" w14:textId="05DC9F59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8" w:type="dxa"/>
          </w:tcPr>
          <w:p w14:paraId="5D699101" w14:textId="7C49984B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19-20</w:t>
            </w:r>
          </w:p>
        </w:tc>
        <w:tc>
          <w:tcPr>
            <w:tcW w:w="1198" w:type="dxa"/>
          </w:tcPr>
          <w:p w14:paraId="35ECC781" w14:textId="2F25B366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57AE682B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8DF1E53" w14:textId="2DB807A1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029B34CA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5D74D5B9" w14:textId="77777777" w:rsidTr="00F91314">
        <w:tc>
          <w:tcPr>
            <w:tcW w:w="456" w:type="dxa"/>
          </w:tcPr>
          <w:p w14:paraId="3061AFB7" w14:textId="6C709FEE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8" w:type="dxa"/>
          </w:tcPr>
          <w:p w14:paraId="2E9ECA43" w14:textId="7E63FB4C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21-22</w:t>
            </w:r>
          </w:p>
        </w:tc>
        <w:tc>
          <w:tcPr>
            <w:tcW w:w="1198" w:type="dxa"/>
          </w:tcPr>
          <w:p w14:paraId="1CC22A75" w14:textId="07A739B5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5FE3943B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8BA9172" w14:textId="08096C74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686A9F79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794B5C40" w14:textId="77777777" w:rsidTr="00F91314">
        <w:trPr>
          <w:trHeight w:val="638"/>
        </w:trPr>
        <w:tc>
          <w:tcPr>
            <w:tcW w:w="456" w:type="dxa"/>
          </w:tcPr>
          <w:p w14:paraId="3B465BBD" w14:textId="4932710C" w:rsidR="00B31D49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8" w:type="dxa"/>
          </w:tcPr>
          <w:p w14:paraId="153A22B3" w14:textId="60F4EA3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1198" w:type="dxa"/>
          </w:tcPr>
          <w:p w14:paraId="7251F9FA" w14:textId="355D7A38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4DEFDA90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5A0B223" w14:textId="6C92641F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vMerge/>
          </w:tcPr>
          <w:p w14:paraId="00DEAACE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2EE918BA" w14:textId="77777777" w:rsidTr="00F91314">
        <w:tc>
          <w:tcPr>
            <w:tcW w:w="456" w:type="dxa"/>
          </w:tcPr>
          <w:p w14:paraId="2624A169" w14:textId="2F27C7E1" w:rsidR="00B31D49" w:rsidRPr="00F91314" w:rsidRDefault="00B31D49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3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38" w:type="dxa"/>
          </w:tcPr>
          <w:p w14:paraId="57431EF1" w14:textId="6D6A2F1D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24 Сюжет</w:t>
            </w:r>
          </w:p>
          <w:p w14:paraId="4506E22F" w14:textId="77777777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«Путешествие в</w:t>
            </w:r>
          </w:p>
          <w:p w14:paraId="66510917" w14:textId="34200EB9" w:rsidR="00B31D49" w:rsidRPr="003534DA" w:rsidRDefault="00B31D49" w:rsidP="00F9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Спортландию»</w:t>
            </w:r>
          </w:p>
        </w:tc>
        <w:tc>
          <w:tcPr>
            <w:tcW w:w="1198" w:type="dxa"/>
          </w:tcPr>
          <w:p w14:paraId="4DD6B04A" w14:textId="5E26894A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4035E72A" w14:textId="0AA72E5F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34" w:type="dxa"/>
          </w:tcPr>
          <w:p w14:paraId="6EF21FC1" w14:textId="3751E164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3" w:type="dxa"/>
            <w:vMerge w:val="restart"/>
          </w:tcPr>
          <w:p w14:paraId="0578A60A" w14:textId="77777777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14:paraId="59B925B9" w14:textId="00867114" w:rsidR="00B31D49" w:rsidRPr="003534DA" w:rsidRDefault="00B31D49" w:rsidP="00B3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31D49" w14:paraId="033D0A1A" w14:textId="77777777" w:rsidTr="00F91314">
        <w:tc>
          <w:tcPr>
            <w:tcW w:w="456" w:type="dxa"/>
          </w:tcPr>
          <w:p w14:paraId="0FFE51FA" w14:textId="76F6CE57" w:rsidR="00B31D49" w:rsidRPr="00F91314" w:rsidRDefault="00B31D49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38" w:type="dxa"/>
          </w:tcPr>
          <w:p w14:paraId="2A9BA921" w14:textId="7D180A52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25-26</w:t>
            </w:r>
          </w:p>
        </w:tc>
        <w:tc>
          <w:tcPr>
            <w:tcW w:w="1198" w:type="dxa"/>
          </w:tcPr>
          <w:p w14:paraId="30B43181" w14:textId="076DB8A6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0BDBE587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E012059" w14:textId="4717EC20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/>
          </w:tcPr>
          <w:p w14:paraId="5C42A190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D49" w14:paraId="5CECCAA6" w14:textId="77777777" w:rsidTr="00F91314">
        <w:tc>
          <w:tcPr>
            <w:tcW w:w="456" w:type="dxa"/>
          </w:tcPr>
          <w:p w14:paraId="4CB4F922" w14:textId="1CFAE63B" w:rsidR="00B31D49" w:rsidRPr="00F91314" w:rsidRDefault="00B31D49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38" w:type="dxa"/>
          </w:tcPr>
          <w:p w14:paraId="55C66877" w14:textId="7C8129B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27-28</w:t>
            </w:r>
          </w:p>
        </w:tc>
        <w:tc>
          <w:tcPr>
            <w:tcW w:w="1198" w:type="dxa"/>
          </w:tcPr>
          <w:p w14:paraId="37A27246" w14:textId="175166D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14:paraId="6E06C77C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51FDB02" w14:textId="7BCA72FE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vMerge w:val="restart"/>
          </w:tcPr>
          <w:p w14:paraId="0221920E" w14:textId="779922A3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B31D49" w14:paraId="5DD1D616" w14:textId="77777777" w:rsidTr="00F91314">
        <w:tc>
          <w:tcPr>
            <w:tcW w:w="456" w:type="dxa"/>
          </w:tcPr>
          <w:p w14:paraId="06784B45" w14:textId="4019BCF7" w:rsidR="00B31D49" w:rsidRPr="00F91314" w:rsidRDefault="00B31D49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38" w:type="dxa"/>
          </w:tcPr>
          <w:p w14:paraId="4FEC4605" w14:textId="1C5A9BBE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Занятие 29</w:t>
            </w:r>
          </w:p>
        </w:tc>
        <w:tc>
          <w:tcPr>
            <w:tcW w:w="1198" w:type="dxa"/>
          </w:tcPr>
          <w:p w14:paraId="3647113F" w14:textId="4323E920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5F6D7926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5CD89CA" w14:textId="4A1C6A5F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vMerge/>
          </w:tcPr>
          <w:p w14:paraId="392BBBD6" w14:textId="77777777" w:rsidR="00B31D49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14" w14:paraId="61DAA8D0" w14:textId="77777777" w:rsidTr="00F91314">
        <w:tc>
          <w:tcPr>
            <w:tcW w:w="456" w:type="dxa"/>
          </w:tcPr>
          <w:p w14:paraId="0FBD4FA6" w14:textId="7B1FD6EF" w:rsidR="00F91314" w:rsidRPr="00F91314" w:rsidRDefault="00F91314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38" w:type="dxa"/>
          </w:tcPr>
          <w:p w14:paraId="6CA558D6" w14:textId="43F9A6DC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 xml:space="preserve">Занятие 30 Сюжет «Маугли» </w:t>
            </w:r>
          </w:p>
        </w:tc>
        <w:tc>
          <w:tcPr>
            <w:tcW w:w="1198" w:type="dxa"/>
          </w:tcPr>
          <w:p w14:paraId="1E4DF92A" w14:textId="53B33EA0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14:paraId="305C77A2" w14:textId="01709AF8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34" w:type="dxa"/>
          </w:tcPr>
          <w:p w14:paraId="66663E3E" w14:textId="5D3F0A8E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13" w:type="dxa"/>
          </w:tcPr>
          <w:p w14:paraId="7B6EB9CB" w14:textId="4A98422B" w:rsidR="00F91314" w:rsidRPr="003534DA" w:rsidRDefault="00B31D49" w:rsidP="00F9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итоговое открытое занятие</w:t>
            </w:r>
          </w:p>
        </w:tc>
      </w:tr>
      <w:tr w:rsidR="00F91314" w14:paraId="5E87F64A" w14:textId="77777777" w:rsidTr="00F91314">
        <w:tc>
          <w:tcPr>
            <w:tcW w:w="456" w:type="dxa"/>
          </w:tcPr>
          <w:p w14:paraId="69022F2D" w14:textId="77777777" w:rsidR="00F91314" w:rsidRPr="00F91314" w:rsidRDefault="00F91314" w:rsidP="00F9131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</w:tcPr>
          <w:p w14:paraId="13D8CB42" w14:textId="03D389C3" w:rsidR="00F91314" w:rsidRPr="003534DA" w:rsidRDefault="00B31D49" w:rsidP="00B31D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8" w:type="dxa"/>
          </w:tcPr>
          <w:p w14:paraId="7EFA6AC1" w14:textId="3DE78495" w:rsidR="00F91314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7" w:type="dxa"/>
          </w:tcPr>
          <w:p w14:paraId="67DE6EC3" w14:textId="01C09516" w:rsidR="00F91314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5B4C2A65" w14:textId="59147B07" w:rsidR="00F91314" w:rsidRPr="003534DA" w:rsidRDefault="00B31D49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3" w:type="dxa"/>
          </w:tcPr>
          <w:p w14:paraId="140352B0" w14:textId="77777777" w:rsidR="00F91314" w:rsidRPr="003534DA" w:rsidRDefault="00F91314" w:rsidP="009C0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E3698" w14:textId="77777777" w:rsidR="003534DA" w:rsidRDefault="003534DA" w:rsidP="00E62DC0">
      <w:pPr>
        <w:spacing w:after="0"/>
      </w:pPr>
    </w:p>
    <w:p w14:paraId="009927CD" w14:textId="6476E63F" w:rsidR="003534DA" w:rsidRPr="00993709" w:rsidRDefault="003534DA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Вывод:</w:t>
      </w:r>
      <w:r w:rsidR="00993709">
        <w:rPr>
          <w:rFonts w:ascii="Times New Roman" w:hAnsi="Times New Roman" w:cs="Times New Roman"/>
          <w:sz w:val="24"/>
          <w:szCs w:val="24"/>
        </w:rPr>
        <w:t xml:space="preserve"> </w:t>
      </w:r>
      <w:r w:rsidR="00993709" w:rsidRPr="00993709">
        <w:rPr>
          <w:rFonts w:ascii="Times New Roman" w:hAnsi="Times New Roman" w:cs="Times New Roman"/>
          <w:sz w:val="24"/>
          <w:szCs w:val="24"/>
        </w:rPr>
        <w:t>Проект физкультурно-оздоровительной работы в ДОУ с использованием инновационной технологии «</w:t>
      </w:r>
      <w:proofErr w:type="spellStart"/>
      <w:r w:rsidR="00993709" w:rsidRPr="00993709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93709" w:rsidRPr="00993709">
        <w:rPr>
          <w:rFonts w:ascii="Times New Roman" w:hAnsi="Times New Roman" w:cs="Times New Roman"/>
          <w:sz w:val="24"/>
          <w:szCs w:val="24"/>
        </w:rPr>
        <w:t>-Фи-</w:t>
      </w:r>
      <w:proofErr w:type="spellStart"/>
      <w:r w:rsidR="00993709" w:rsidRPr="00993709">
        <w:rPr>
          <w:rFonts w:ascii="Times New Roman" w:hAnsi="Times New Roman" w:cs="Times New Roman"/>
          <w:sz w:val="24"/>
          <w:szCs w:val="24"/>
        </w:rPr>
        <w:t>Дансе</w:t>
      </w:r>
      <w:proofErr w:type="spellEnd"/>
      <w:r w:rsidR="00993709" w:rsidRPr="00993709">
        <w:rPr>
          <w:rFonts w:ascii="Times New Roman" w:hAnsi="Times New Roman" w:cs="Times New Roman"/>
          <w:sz w:val="24"/>
          <w:szCs w:val="24"/>
        </w:rPr>
        <w:t>» демонстрирует ряд положительных результатов и выводов, связанных с её применением в дошкольном образовании.</w:t>
      </w:r>
      <w:r w:rsidR="00993709">
        <w:rPr>
          <w:rFonts w:ascii="Times New Roman" w:hAnsi="Times New Roman" w:cs="Times New Roman"/>
          <w:sz w:val="24"/>
          <w:szCs w:val="24"/>
        </w:rPr>
        <w:t xml:space="preserve"> </w:t>
      </w:r>
      <w:r w:rsidR="00993709" w:rsidRPr="00993709">
        <w:rPr>
          <w:rFonts w:ascii="Times New Roman" w:hAnsi="Times New Roman" w:cs="Times New Roman"/>
          <w:sz w:val="24"/>
          <w:szCs w:val="24"/>
        </w:rPr>
        <w:t>Технология «</w:t>
      </w:r>
      <w:proofErr w:type="spellStart"/>
      <w:r w:rsidR="00993709" w:rsidRPr="00993709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93709" w:rsidRPr="00993709">
        <w:rPr>
          <w:rFonts w:ascii="Times New Roman" w:hAnsi="Times New Roman" w:cs="Times New Roman"/>
          <w:sz w:val="24"/>
          <w:szCs w:val="24"/>
        </w:rPr>
        <w:t>-Фи-</w:t>
      </w:r>
      <w:proofErr w:type="spellStart"/>
      <w:r w:rsidR="00993709" w:rsidRPr="00993709">
        <w:rPr>
          <w:rFonts w:ascii="Times New Roman" w:hAnsi="Times New Roman" w:cs="Times New Roman"/>
          <w:sz w:val="24"/>
          <w:szCs w:val="24"/>
        </w:rPr>
        <w:t>Дансе</w:t>
      </w:r>
      <w:proofErr w:type="spellEnd"/>
      <w:r w:rsidR="00993709" w:rsidRPr="00993709">
        <w:rPr>
          <w:rFonts w:ascii="Times New Roman" w:hAnsi="Times New Roman" w:cs="Times New Roman"/>
          <w:sz w:val="24"/>
          <w:szCs w:val="24"/>
        </w:rPr>
        <w:t>» делает занятия более увлекательными за счёт введения игровых форм работы, сюжетных композиций, использования музыкального сопровождения и красочных атрибутов (флажки, шары, ленты, обручи). Это способствует формированию положительного отношения к физической активности.</w:t>
      </w:r>
      <w:r w:rsidR="00993709">
        <w:rPr>
          <w:rFonts w:ascii="Times New Roman" w:hAnsi="Times New Roman" w:cs="Times New Roman"/>
          <w:sz w:val="24"/>
          <w:szCs w:val="24"/>
        </w:rPr>
        <w:t xml:space="preserve"> В результате регулярных занятий дети стали более </w:t>
      </w:r>
      <w:r w:rsidR="00993709" w:rsidRPr="00993709">
        <w:rPr>
          <w:rFonts w:ascii="Times New Roman" w:hAnsi="Times New Roman" w:cs="Times New Roman"/>
          <w:sz w:val="24"/>
          <w:szCs w:val="24"/>
        </w:rPr>
        <w:t>сил</w:t>
      </w:r>
      <w:r w:rsidR="00993709">
        <w:rPr>
          <w:rFonts w:ascii="Times New Roman" w:hAnsi="Times New Roman" w:cs="Times New Roman"/>
          <w:sz w:val="24"/>
          <w:szCs w:val="24"/>
        </w:rPr>
        <w:t>ьными</w:t>
      </w:r>
      <w:r w:rsidR="00993709" w:rsidRPr="00993709">
        <w:rPr>
          <w:rFonts w:ascii="Times New Roman" w:hAnsi="Times New Roman" w:cs="Times New Roman"/>
          <w:sz w:val="24"/>
          <w:szCs w:val="24"/>
        </w:rPr>
        <w:t>, гибк</w:t>
      </w:r>
      <w:r w:rsidR="00993709">
        <w:rPr>
          <w:rFonts w:ascii="Times New Roman" w:hAnsi="Times New Roman" w:cs="Times New Roman"/>
          <w:sz w:val="24"/>
          <w:szCs w:val="24"/>
        </w:rPr>
        <w:t>ими</w:t>
      </w:r>
      <w:r w:rsidR="00993709" w:rsidRPr="00993709">
        <w:rPr>
          <w:rFonts w:ascii="Times New Roman" w:hAnsi="Times New Roman" w:cs="Times New Roman"/>
          <w:sz w:val="24"/>
          <w:szCs w:val="24"/>
        </w:rPr>
        <w:t>, вынослив</w:t>
      </w:r>
      <w:r w:rsidR="00993709">
        <w:rPr>
          <w:rFonts w:ascii="Times New Roman" w:hAnsi="Times New Roman" w:cs="Times New Roman"/>
          <w:sz w:val="24"/>
          <w:szCs w:val="24"/>
        </w:rPr>
        <w:t>ыми.</w:t>
      </w:r>
    </w:p>
    <w:p w14:paraId="642D160B" w14:textId="77777777" w:rsidR="007E7A7E" w:rsidRDefault="007E7A7E" w:rsidP="00E62DC0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BF57BB5" w14:textId="406BE983" w:rsidR="003534DA" w:rsidRPr="00993709" w:rsidRDefault="007E7A7E" w:rsidP="0099370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E7A7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СПИСОК ИСПОЛЬЗУЕМОЙ ЛИТЕРАТУРЫ:</w:t>
      </w:r>
    </w:p>
    <w:p w14:paraId="484A7D93" w14:textId="77777777" w:rsidR="003534DA" w:rsidRPr="007E7A7E" w:rsidRDefault="003534DA" w:rsidP="00E62D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C21A9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 xml:space="preserve">1.Зарецкая Н., 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Роот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 xml:space="preserve"> З. «Танцы в детском саду» Айрис – ПРЕСС, М., 2004.</w:t>
      </w:r>
    </w:p>
    <w:p w14:paraId="67C40A3D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2.Зарецкая Н.В. «Танцы для детей младшего дошкольного возраста.</w:t>
      </w:r>
    </w:p>
    <w:p w14:paraId="66C9A8B0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Пособие для практических работников ДОУ» Айрис – ПРЕСС, М., 2007.</w:t>
      </w:r>
    </w:p>
    <w:p w14:paraId="615962AB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3. Слуцкая С.Л. «Танцевальная мозаика» Линка –ПРЕСС, М., 2006.</w:t>
      </w:r>
    </w:p>
    <w:p w14:paraId="3D2B2831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4. Сулим Е.В. «Детский фитнес. Физкультурные занятия для детей 3-5 лет»,</w:t>
      </w:r>
    </w:p>
    <w:p w14:paraId="3BB1B31F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М., ТЦ СФЕРА, 2014.</w:t>
      </w:r>
    </w:p>
    <w:p w14:paraId="2B318581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Фирилева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 xml:space="preserve"> Ж.Е., Сайкина Е.Г. «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>-Фи-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Дансе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>. Танцевальная гимнастика для</w:t>
      </w:r>
    </w:p>
    <w:p w14:paraId="25DB6627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детей» Детство – ПРЕСС, С.-Пб, 2010.</w:t>
      </w:r>
    </w:p>
    <w:p w14:paraId="6CEABA29" w14:textId="77777777" w:rsidR="007E7A7E" w:rsidRPr="007E7A7E" w:rsidRDefault="007E7A7E" w:rsidP="007E7A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Фирилева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 xml:space="preserve"> Ж.Е., Сайкина Е.Г. «Фитнес-</w:t>
      </w:r>
      <w:proofErr w:type="spellStart"/>
      <w:r w:rsidRPr="007E7A7E">
        <w:rPr>
          <w:rFonts w:ascii="Times New Roman" w:hAnsi="Times New Roman" w:cs="Times New Roman"/>
          <w:sz w:val="24"/>
          <w:szCs w:val="24"/>
        </w:rPr>
        <w:t>Денс</w:t>
      </w:r>
      <w:proofErr w:type="spellEnd"/>
      <w:r w:rsidRPr="007E7A7E">
        <w:rPr>
          <w:rFonts w:ascii="Times New Roman" w:hAnsi="Times New Roman" w:cs="Times New Roman"/>
          <w:sz w:val="24"/>
          <w:szCs w:val="24"/>
        </w:rPr>
        <w:t>. Лечебно-профилактический</w:t>
      </w:r>
    </w:p>
    <w:p w14:paraId="68C98FEE" w14:textId="72DF94E3" w:rsidR="003534DA" w:rsidRPr="007E7A7E" w:rsidRDefault="007E7A7E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7E">
        <w:rPr>
          <w:rFonts w:ascii="Times New Roman" w:hAnsi="Times New Roman" w:cs="Times New Roman"/>
          <w:sz w:val="24"/>
          <w:szCs w:val="24"/>
        </w:rPr>
        <w:t>танец» Детство – ПРЕСС, С.-Пб, 201</w:t>
      </w:r>
    </w:p>
    <w:p w14:paraId="77609CE8" w14:textId="62D4F29A" w:rsidR="003534DA" w:rsidRDefault="003534DA" w:rsidP="003534DA">
      <w:pPr>
        <w:spacing w:after="0"/>
        <w:jc w:val="right"/>
      </w:pPr>
      <w:r>
        <w:lastRenderedPageBreak/>
        <w:t>Приложение 1</w:t>
      </w:r>
    </w:p>
    <w:p w14:paraId="074B73B1" w14:textId="17A38637" w:rsidR="00E62DC0" w:rsidRPr="00993709" w:rsidRDefault="00E62DC0" w:rsidP="003534D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37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ПРОГРАММЫ</w:t>
      </w:r>
    </w:p>
    <w:p w14:paraId="2D8C45CD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1-2. </w:t>
      </w:r>
    </w:p>
    <w:p w14:paraId="74A1F682" w14:textId="1E6BEDBE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 и колонну по сигналу.</w:t>
      </w:r>
    </w:p>
    <w:p w14:paraId="047AD5B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Повороты направо, налево по распоряжению. Строевые приемы</w:t>
      </w:r>
    </w:p>
    <w:p w14:paraId="7764692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«Становись!», «Разойдись!» в образно-двигательных действиях. Музыкально-подвижная</w:t>
      </w:r>
    </w:p>
    <w:p w14:paraId="6223AB9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игра для закрепления строевых действий и приемов. Игроритмика: ходьба на каждый</w:t>
      </w:r>
    </w:p>
    <w:p w14:paraId="0D7A2A81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счет и через счет. Построение по ориентирам. Общеразвивающие упражнения без</w:t>
      </w:r>
    </w:p>
    <w:p w14:paraId="22BD534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предметов: комбинированные упражнения в стойках. Бальный танец «Конькобежцы».</w:t>
      </w:r>
    </w:p>
    <w:p w14:paraId="542FCDE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Игропластика: специальные упражнения для развития мышечной силы в образных</w:t>
      </w:r>
    </w:p>
    <w:p w14:paraId="48FA5F2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двигательных действиях и заданиях «Игра по станциям». Упражнения на расслабление</w:t>
      </w:r>
    </w:p>
    <w:p w14:paraId="4821EF6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мышц: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посегментное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расслабление руками на различное количество счетов. Музыкальная</w:t>
      </w:r>
    </w:p>
    <w:p w14:paraId="58EB1DA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игра на определение характера музыкального произведения. Мониторинг.</w:t>
      </w:r>
    </w:p>
    <w:p w14:paraId="3BE045F0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3-4. </w:t>
      </w:r>
    </w:p>
    <w:p w14:paraId="4EDCC56A" w14:textId="795E90A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 и колонну по сигналу.</w:t>
      </w:r>
    </w:p>
    <w:p w14:paraId="068E4D2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Повороты направо, налево по распоряжению. Строевые приемы «Становись!»,</w:t>
      </w:r>
    </w:p>
    <w:p w14:paraId="1C31816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«Разойдись!» в образно-двигательных действиях. Игроритмика: ходьба на каждый счет и</w:t>
      </w:r>
    </w:p>
    <w:p w14:paraId="323DBF1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через счет. Построение по ориентирам. Общеразвивающие упражнения без предметов:</w:t>
      </w:r>
    </w:p>
    <w:p w14:paraId="05D855B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комбинированные упражнения в стойках; комбинированные упражнения в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седах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423223AE" w14:textId="2402F8BC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положении лежа. Акробатические упражнения: переход из седа в упор стоя на коленях.</w:t>
      </w:r>
    </w:p>
    <w:p w14:paraId="188FA57A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Музыкально-подвижная игра «Пятнашки». Хореографические упражнения: поклон для</w:t>
      </w:r>
    </w:p>
    <w:p w14:paraId="59CBF5F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мальчиков, реверанс для девочек. Танцевальные шаги: шаг галоп вперед и в сторону.</w:t>
      </w:r>
    </w:p>
    <w:p w14:paraId="00A6D00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Бальный танец «Конькобежцы». Игропластика: специальные упражнения для развития</w:t>
      </w:r>
    </w:p>
    <w:p w14:paraId="1A868BB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мышечной силы в образных двигательных действиях и заданиях «Игра по станциям».</w:t>
      </w:r>
    </w:p>
    <w:p w14:paraId="36AA745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Упражнения на расслабление мышц: свободное раскачивание рук при поворотах</w:t>
      </w:r>
    </w:p>
    <w:p w14:paraId="443D63C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туловища. Мониторинг.</w:t>
      </w:r>
    </w:p>
    <w:p w14:paraId="4A55C98B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5-6. </w:t>
      </w:r>
    </w:p>
    <w:p w14:paraId="02291CA4" w14:textId="25E7D7FD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 и колонну по сигналу.</w:t>
      </w:r>
    </w:p>
    <w:p w14:paraId="7E3C6929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Повороты направо, налево по распоряжению. Строевые приемы «Становись!»,</w:t>
      </w:r>
    </w:p>
    <w:p w14:paraId="6E9B42D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«Разойдись!» в образно-двигательных действиях Игроритмика: ходьба на каждый счет и</w:t>
      </w:r>
    </w:p>
    <w:p w14:paraId="555FB66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через счет. Построение по ориентирам. Общеразвивающие упражнения без предметов:</w:t>
      </w:r>
    </w:p>
    <w:p w14:paraId="53E4685A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комбинированные упражнения в стойках; комбинированные упражнения в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седах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7C84189D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положении лежа. Акробатические упражнения: переход из седа в упор стоя на коленях.</w:t>
      </w:r>
    </w:p>
    <w:p w14:paraId="72B129A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Группировка в приседе на пятках. Вертикальное равновесие на одной ноге с различными</w:t>
      </w:r>
    </w:p>
    <w:p w14:paraId="1197FE2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движениями рук. Хореографические упражнения: поклон для мальчиков, реверанс для</w:t>
      </w:r>
    </w:p>
    <w:p w14:paraId="0EFDFC3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девочек. Танцевальные шаги: шаг галоп вперед и в сторону. Музыкально-подвижная игра</w:t>
      </w:r>
    </w:p>
    <w:p w14:paraId="40C12F2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«Волк во рву». Упражнения на расслабление мышц: расслабление рук, шеи, туловища в</w:t>
      </w:r>
    </w:p>
    <w:p w14:paraId="4E3AEA5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положении сидя. Игровой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: «Морская звезда», «Волна», «Смешной клоун»,</w:t>
      </w:r>
    </w:p>
    <w:p w14:paraId="453C2EF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«Гора», «Жучок». Подготовка к творческому отчету.</w:t>
      </w:r>
    </w:p>
    <w:p w14:paraId="221D2291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7. </w:t>
      </w:r>
    </w:p>
    <w:p w14:paraId="30E3B2FF" w14:textId="5821C205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шеренгу, перестроение из шеренги</w:t>
      </w:r>
    </w:p>
    <w:p w14:paraId="2A56A99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в несколько уступами по ориентирам. Хореографические упражнения: поклон для</w:t>
      </w:r>
    </w:p>
    <w:p w14:paraId="59B5E91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мальчиков, реверанс для девочек.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Танцевальноритмическая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гимнастика «Зарядка».</w:t>
      </w:r>
    </w:p>
    <w:p w14:paraId="32BBF74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Танцевальные шаги: шаг галопа вперед и в сторону. Бальный танец «Конькобежцы».</w:t>
      </w:r>
    </w:p>
    <w:p w14:paraId="7009B25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Музыкально-подвижная игра «Волк во рву». Игроритмика: ходьба на каждый счет и</w:t>
      </w:r>
    </w:p>
    <w:p w14:paraId="3F0C584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через счет с хлопками в ладоши. Упражнения на расслабление мышц, дыхательные:</w:t>
      </w:r>
    </w:p>
    <w:p w14:paraId="57A3622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дыхательные упражнения на имитационных и образных движениях. Подготовка к</w:t>
      </w:r>
    </w:p>
    <w:p w14:paraId="31F93B2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творческому отчету.</w:t>
      </w:r>
    </w:p>
    <w:p w14:paraId="41405406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lastRenderedPageBreak/>
        <w:t xml:space="preserve">Занятие 8. </w:t>
      </w:r>
    </w:p>
    <w:p w14:paraId="415EF77F" w14:textId="52C3EBF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Сюжет «Путешествие на Северный полюс». Подготовка к творческому</w:t>
      </w:r>
    </w:p>
    <w:p w14:paraId="7349A30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отчету.</w:t>
      </w:r>
    </w:p>
    <w:p w14:paraId="5D015D48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9-10. </w:t>
      </w:r>
    </w:p>
    <w:p w14:paraId="6B00CA04" w14:textId="5BE4363B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шеренгу. Повороты направо,</w:t>
      </w:r>
    </w:p>
    <w:p w14:paraId="1852E06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налево по распоряжению. Игроритмика: хлопки и удары ногой на сильные и слабые доли</w:t>
      </w:r>
    </w:p>
    <w:p w14:paraId="3E76DCDA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такта. Танцевальные шаги: шаг галопа вперед и в сторону, шаг польки, шаг с подскоком.</w:t>
      </w:r>
    </w:p>
    <w:p w14:paraId="71037B7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Ритмический танец: «Полька». Музыкально-подвижная игра «Волк во рву».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Танцевальноритмическая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гимнастика «Зарядка». Упражнения на расслабление мышц дыхательные:</w:t>
      </w:r>
    </w:p>
    <w:p w14:paraId="2DA3C5F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дыхательные упражнения на имитационных и образных движениях. Игровой 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:</w:t>
      </w:r>
    </w:p>
    <w:p w14:paraId="7EEE70D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«Волна», «Смешной клоун», «Цветок», «Жучок», «Самолет». Подготовка к творческому</w:t>
      </w:r>
    </w:p>
    <w:p w14:paraId="1C6AE4D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отчету.</w:t>
      </w:r>
    </w:p>
    <w:p w14:paraId="640BD263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11-12. </w:t>
      </w:r>
    </w:p>
    <w:p w14:paraId="4BD9903A" w14:textId="186489EC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шеренгу. Поворот по</w:t>
      </w:r>
    </w:p>
    <w:p w14:paraId="747EDA8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распоряжению в колонну. Перестроение из одной колонны в несколько кругов на шаге и</w:t>
      </w:r>
    </w:p>
    <w:p w14:paraId="41928EF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беге по ориентирам. Игроритмика: хлопки и удары ногой на сильные и слабые доли</w:t>
      </w:r>
    </w:p>
    <w:p w14:paraId="2E83617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такта. Музыкально-подвижная игра «Группа, смирно!» Танцевальные шаги: шаг галопа</w:t>
      </w:r>
    </w:p>
    <w:p w14:paraId="013DD90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вперед и в сторону, шаг польки, шаг с подскоком. Ритмический танец: «Полька».</w:t>
      </w:r>
    </w:p>
    <w:p w14:paraId="3CBAFAF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38</w:t>
      </w:r>
    </w:p>
    <w:p w14:paraId="6C3ABC6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Танцевально-ритмическая гимнастика «Зарядка». Упражнения на расслабление мышц:</w:t>
      </w:r>
    </w:p>
    <w:p w14:paraId="2459DB1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свободное раскачивание руками при поворотах туловища. Подготовка к творческому</w:t>
      </w:r>
    </w:p>
    <w:p w14:paraId="2635B82D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отчету.</w:t>
      </w:r>
    </w:p>
    <w:p w14:paraId="088882DA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13-14. </w:t>
      </w:r>
    </w:p>
    <w:p w14:paraId="75E75522" w14:textId="34930DE3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шеренгу. Поворот по</w:t>
      </w:r>
    </w:p>
    <w:p w14:paraId="46BA01C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распоряжению в колонну. Перестроение из одной колонны в несколько кругов на шаге и</w:t>
      </w:r>
    </w:p>
    <w:p w14:paraId="68E3C01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беге по ориентирам. Игроритмика: Хлопки и удары ногой на сильные и слабые доли</w:t>
      </w:r>
    </w:p>
    <w:p w14:paraId="044DB33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такта. Музыкально-подвижная игра «Группа, смирно!» Танцевальные шаги: шаг галопа</w:t>
      </w:r>
    </w:p>
    <w:p w14:paraId="33E0EB9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вперед и в сторону, шаг польки, шаг с подскоком. Ритмический танец: «В ритме польки».</w:t>
      </w:r>
    </w:p>
    <w:p w14:paraId="56BA086B" w14:textId="7810A050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Танцевально</w:t>
      </w:r>
      <w:r w:rsidR="003534DA" w:rsidRPr="00993709">
        <w:rPr>
          <w:rFonts w:ascii="Times New Roman" w:hAnsi="Times New Roman" w:cs="Times New Roman"/>
          <w:sz w:val="24"/>
          <w:szCs w:val="24"/>
        </w:rPr>
        <w:t>-</w:t>
      </w:r>
      <w:r w:rsidRPr="00993709">
        <w:rPr>
          <w:rFonts w:ascii="Times New Roman" w:hAnsi="Times New Roman" w:cs="Times New Roman"/>
          <w:sz w:val="24"/>
          <w:szCs w:val="24"/>
        </w:rPr>
        <w:t>ритмическая гимнастика «Всадник». Пальчиковая гимнастика:</w:t>
      </w:r>
    </w:p>
    <w:p w14:paraId="39E1DC8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общеразвивающие упражнения и игры пальчиками в двигательных и образных действиях</w:t>
      </w:r>
    </w:p>
    <w:p w14:paraId="28D69B0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со стихами и речитативом. Творческий отчет.</w:t>
      </w:r>
    </w:p>
    <w:p w14:paraId="0FF598C6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15. </w:t>
      </w:r>
    </w:p>
    <w:p w14:paraId="4C0585C0" w14:textId="30E302F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шеренгу. Поворот по</w:t>
      </w:r>
    </w:p>
    <w:p w14:paraId="0AE8F16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распоряжению в колонну. Перестроение из одной колонны в несколько кругов на шаге и</w:t>
      </w:r>
    </w:p>
    <w:p w14:paraId="2582411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беге по ориентирам. Игроритмика: Хлопки и удары ногой на сильные и слабые доли</w:t>
      </w:r>
    </w:p>
    <w:p w14:paraId="11087B3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такта. Музыкально-подвижная игра «Группа, смирно!» Хореографические упражнения:</w:t>
      </w:r>
    </w:p>
    <w:p w14:paraId="0D6C58C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поклон для мальчиков, реверанс для девочек. Танцевальные позиции рук: на пояс и перед</w:t>
      </w:r>
    </w:p>
    <w:p w14:paraId="1096BC0A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грудью. Полуприседы и подъемы на носки, стоя боком к опоре. Перевод рук из одной</w:t>
      </w:r>
    </w:p>
    <w:p w14:paraId="01B874C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позиции в другую. Танцевальные шаги: шаг галопа вперед и в сторону, шаг польки.</w:t>
      </w:r>
    </w:p>
    <w:p w14:paraId="1C6478B1" w14:textId="5BF28BA4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Ритмический танец: «В ритме польки», «Модный рок». Танцевально</w:t>
      </w:r>
      <w:r w:rsidR="003534DA" w:rsidRPr="00993709">
        <w:rPr>
          <w:rFonts w:ascii="Times New Roman" w:hAnsi="Times New Roman" w:cs="Times New Roman"/>
          <w:sz w:val="24"/>
          <w:szCs w:val="24"/>
        </w:rPr>
        <w:t>-</w:t>
      </w:r>
      <w:r w:rsidRPr="00993709">
        <w:rPr>
          <w:rFonts w:ascii="Times New Roman" w:hAnsi="Times New Roman" w:cs="Times New Roman"/>
          <w:sz w:val="24"/>
          <w:szCs w:val="24"/>
        </w:rPr>
        <w:t>ритмическая</w:t>
      </w:r>
    </w:p>
    <w:p w14:paraId="5576F0F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гимнастика «Всадник». Упражнения расслабление мышц: потряхивание ногами в</w:t>
      </w:r>
    </w:p>
    <w:p w14:paraId="4F06722B" w14:textId="1CA8C4AD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положении стоя. Игровой </w:t>
      </w:r>
      <w:r w:rsidR="003534DA" w:rsidRPr="00993709">
        <w:rPr>
          <w:rFonts w:ascii="Times New Roman" w:hAnsi="Times New Roman" w:cs="Times New Roman"/>
          <w:sz w:val="24"/>
          <w:szCs w:val="24"/>
        </w:rPr>
        <w:t>стретчинг</w:t>
      </w:r>
      <w:r w:rsidRPr="00993709">
        <w:rPr>
          <w:rFonts w:ascii="Times New Roman" w:hAnsi="Times New Roman" w:cs="Times New Roman"/>
          <w:sz w:val="24"/>
          <w:szCs w:val="24"/>
        </w:rPr>
        <w:t>: «Морская звезда», «Смешной клоун», «Цветок»,</w:t>
      </w:r>
    </w:p>
    <w:p w14:paraId="4556B7EF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«Змея», «Жучок», «Морская звезда». Педагогическое наблюдение.</w:t>
      </w:r>
    </w:p>
    <w:p w14:paraId="0D477597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Занятие 16.</w:t>
      </w:r>
    </w:p>
    <w:p w14:paraId="2ADB1D46" w14:textId="118DF046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 Сюжет «Пограничники». Педагогическое наблюдение.</w:t>
      </w:r>
    </w:p>
    <w:p w14:paraId="2E6D14DB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17-18. </w:t>
      </w:r>
    </w:p>
    <w:p w14:paraId="32FECAEA" w14:textId="0976D243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построение в шеренгу, повороты направо,</w:t>
      </w:r>
    </w:p>
    <w:p w14:paraId="73BB4D9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налево по распоряжению. Перестроение из одной колонны в несколько кругов на шаге и</w:t>
      </w:r>
    </w:p>
    <w:p w14:paraId="739CB13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lastRenderedPageBreak/>
        <w:t>беге по ориентирам. Игроритмика: сочетание ходьбы на каждый счет с хлопками через</w:t>
      </w:r>
    </w:p>
    <w:p w14:paraId="5D473B2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счет и наоборот. Хореографические упражнения: танцевальные позиции рук: на пояс и</w:t>
      </w:r>
    </w:p>
    <w:p w14:paraId="10B565F2" w14:textId="678B2DF6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перед грудью. Полуприседы и подъемы на носки, стоя боком </w:t>
      </w:r>
      <w:r w:rsidR="003534DA" w:rsidRPr="00993709">
        <w:rPr>
          <w:rFonts w:ascii="Times New Roman" w:hAnsi="Times New Roman" w:cs="Times New Roman"/>
          <w:sz w:val="24"/>
          <w:szCs w:val="24"/>
        </w:rPr>
        <w:t>у опоры</w:t>
      </w:r>
      <w:r w:rsidRPr="00993709">
        <w:rPr>
          <w:rFonts w:ascii="Times New Roman" w:hAnsi="Times New Roman" w:cs="Times New Roman"/>
          <w:sz w:val="24"/>
          <w:szCs w:val="24"/>
        </w:rPr>
        <w:t>. Перевод рук из</w:t>
      </w:r>
    </w:p>
    <w:p w14:paraId="1A14A46C" w14:textId="29C5D819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одной позиции в другую. Ритмический танец: «Модный рок». Танцевально</w:t>
      </w:r>
      <w:r w:rsidR="003534DA" w:rsidRPr="00993709">
        <w:rPr>
          <w:rFonts w:ascii="Times New Roman" w:hAnsi="Times New Roman" w:cs="Times New Roman"/>
          <w:sz w:val="24"/>
          <w:szCs w:val="24"/>
        </w:rPr>
        <w:t>-</w:t>
      </w:r>
      <w:r w:rsidRPr="00993709">
        <w:rPr>
          <w:rFonts w:ascii="Times New Roman" w:hAnsi="Times New Roman" w:cs="Times New Roman"/>
          <w:sz w:val="24"/>
          <w:szCs w:val="24"/>
        </w:rPr>
        <w:t>ритмическая</w:t>
      </w:r>
    </w:p>
    <w:p w14:paraId="24F47CD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гимнастика «Зарядка», «Всадник» Пальчиковая гимнастика: общеразвивающие</w:t>
      </w:r>
    </w:p>
    <w:p w14:paraId="5266AB2F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упражнения и игры пальчиками в двигательных и образных действиях, со стихами и</w:t>
      </w:r>
    </w:p>
    <w:p w14:paraId="47C20AC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речитативом. Музыкально-подвижная игра на определение характера музыкального</w:t>
      </w:r>
    </w:p>
    <w:p w14:paraId="7A256DC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произведения. Подготовка к творческому отчету.</w:t>
      </w:r>
    </w:p>
    <w:p w14:paraId="00992738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19-20. </w:t>
      </w:r>
    </w:p>
    <w:p w14:paraId="08F16F8C" w14:textId="616F2988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Перестроение из одной колонны в несколько</w:t>
      </w:r>
    </w:p>
    <w:p w14:paraId="3150F1E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кругов на шаге и беге по ориентирам. Игроритмика: сочетание ходьбы на каждый счет с</w:t>
      </w:r>
    </w:p>
    <w:p w14:paraId="095CEC8F" w14:textId="35024331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хлопками через счет и наоборот. Музыкально</w:t>
      </w:r>
      <w:r w:rsidR="003534DA" w:rsidRPr="00993709">
        <w:rPr>
          <w:rFonts w:ascii="Times New Roman" w:hAnsi="Times New Roman" w:cs="Times New Roman"/>
          <w:sz w:val="24"/>
          <w:szCs w:val="24"/>
        </w:rPr>
        <w:t xml:space="preserve"> </w:t>
      </w:r>
      <w:r w:rsidRPr="00993709">
        <w:rPr>
          <w:rFonts w:ascii="Times New Roman" w:hAnsi="Times New Roman" w:cs="Times New Roman"/>
          <w:sz w:val="24"/>
          <w:szCs w:val="24"/>
        </w:rPr>
        <w:t>подвижная игра «Пятнашки».</w:t>
      </w:r>
    </w:p>
    <w:p w14:paraId="4CEBE1EC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Хореографические упражнения: поклон для мальчиков, реверанс для девочек.</w:t>
      </w:r>
    </w:p>
    <w:p w14:paraId="1046E883" w14:textId="32D87499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Ритмический танец: «Модный рок». Танцевально-ритмическая гимнастика «Ванечка</w:t>
      </w:r>
      <w:r w:rsidR="003534DA" w:rsidRPr="00993709">
        <w:rPr>
          <w:rFonts w:ascii="Times New Roman" w:hAnsi="Times New Roman" w:cs="Times New Roman"/>
          <w:sz w:val="24"/>
          <w:szCs w:val="24"/>
        </w:rPr>
        <w:t xml:space="preserve"> </w:t>
      </w:r>
      <w:r w:rsidRPr="00993709">
        <w:rPr>
          <w:rFonts w:ascii="Times New Roman" w:hAnsi="Times New Roman" w:cs="Times New Roman"/>
          <w:sz w:val="24"/>
          <w:szCs w:val="24"/>
        </w:rPr>
        <w:t>пастух». Пальчиковая гимнастика: общеразвивающие упражнения и игры пальчиками в</w:t>
      </w:r>
    </w:p>
    <w:p w14:paraId="7E7F82E4" w14:textId="34FDDFD8" w:rsidR="00E62DC0" w:rsidRPr="00993709" w:rsidRDefault="00E62DC0" w:rsidP="00353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двигательных и образных действиях, со стихами и речитативом. </w:t>
      </w:r>
    </w:p>
    <w:p w14:paraId="7CCD69D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3709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93709">
        <w:rPr>
          <w:rFonts w:ascii="Times New Roman" w:hAnsi="Times New Roman" w:cs="Times New Roman"/>
          <w:sz w:val="24"/>
          <w:szCs w:val="24"/>
        </w:rPr>
        <w:t>Матрешка», «Цапля», «Рыбка», «Кобра», «Лодочка». Подготовка к</w:t>
      </w:r>
    </w:p>
    <w:p w14:paraId="6F61AD6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творческому отчету.</w:t>
      </w:r>
    </w:p>
    <w:p w14:paraId="1C163891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21-22. </w:t>
      </w:r>
    </w:p>
    <w:p w14:paraId="1145211B" w14:textId="0A8143E4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Перестроение из одной колонны в несколько</w:t>
      </w:r>
    </w:p>
    <w:p w14:paraId="2413CB9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кругов на шаге и беге по ориентирам. Игроритмика: сочетание ходьбы на каждый счет с</w:t>
      </w:r>
    </w:p>
    <w:p w14:paraId="267573D0" w14:textId="1B84CD62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хлопками через счет и наоборот. Музыкально</w:t>
      </w:r>
      <w:r w:rsidR="003534DA" w:rsidRPr="00993709">
        <w:rPr>
          <w:rFonts w:ascii="Times New Roman" w:hAnsi="Times New Roman" w:cs="Times New Roman"/>
          <w:sz w:val="24"/>
          <w:szCs w:val="24"/>
        </w:rPr>
        <w:t xml:space="preserve"> </w:t>
      </w:r>
      <w:r w:rsidRPr="00993709">
        <w:rPr>
          <w:rFonts w:ascii="Times New Roman" w:hAnsi="Times New Roman" w:cs="Times New Roman"/>
          <w:sz w:val="24"/>
          <w:szCs w:val="24"/>
        </w:rPr>
        <w:t>подвижная игра «Пятнашки».</w:t>
      </w:r>
    </w:p>
    <w:p w14:paraId="02E8A8E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Хореографические упражнения: поклон для мальчиков, реверанс для девочек.</w:t>
      </w:r>
    </w:p>
    <w:p w14:paraId="32A3DA6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Соединение изученных упражнений в законченную композицию. Танцевальные шаги:</w:t>
      </w:r>
    </w:p>
    <w:p w14:paraId="52FE049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пружинистые движения ногами на полуприседе. «Кик» - движение. Бальный танец</w:t>
      </w:r>
    </w:p>
    <w:p w14:paraId="7602488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«Падеграс». Танцевально-ритмическая гимнастика «Ванечка-пастух». Пальчиковая</w:t>
      </w:r>
    </w:p>
    <w:p w14:paraId="50A4532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гимнастика: общеразвивающие упражнения и игры пальчиками в двигательных и</w:t>
      </w:r>
    </w:p>
    <w:p w14:paraId="4B17EF2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образных действиях, со стихами и речитативом. В конце урока потряхивание пальцами</w:t>
      </w:r>
    </w:p>
    <w:p w14:paraId="703E135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рук. Подготовка к творческому отчету.</w:t>
      </w:r>
    </w:p>
    <w:p w14:paraId="2302D6F2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23. </w:t>
      </w:r>
    </w:p>
    <w:p w14:paraId="1878D397" w14:textId="50C7FB5C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Перестроение из одной колонны в несколько</w:t>
      </w:r>
    </w:p>
    <w:p w14:paraId="6E59F961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кругов на шаге и беге по ориентирам. Игроритмика: сочетание ходьбы на каждый счет с</w:t>
      </w:r>
    </w:p>
    <w:p w14:paraId="0CC100EB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хлопками через счет и наоборот. Хореографические упражнения: поклон для мальчиков,</w:t>
      </w:r>
    </w:p>
    <w:p w14:paraId="634CE27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реверанс для девочек. Соединение изученных упражнений в законченную композицию.</w:t>
      </w:r>
    </w:p>
    <w:p w14:paraId="179866F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Танцевальные шаги: пружинистые движения ногами на полуприседе. «Кик» - движение.</w:t>
      </w:r>
    </w:p>
    <w:p w14:paraId="4CB3D27F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Бальный танец «Падеграс». Танцевально-ритмическая гимнастика «Ванечка-пастух»,</w:t>
      </w:r>
    </w:p>
    <w:p w14:paraId="299F4321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«Зарядка», «Всадник». Пальчиковая гимнастика: общеразвивающие упражнения и игры</w:t>
      </w:r>
    </w:p>
    <w:p w14:paraId="5DDF1F8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пальчиками в двигательных и образных действиях, со стихами и речитативом. В конце</w:t>
      </w:r>
    </w:p>
    <w:p w14:paraId="53C9766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урока потряхивание пальцами рук. Игровой </w:t>
      </w:r>
      <w:proofErr w:type="spellStart"/>
      <w:proofErr w:type="gramStart"/>
      <w:r w:rsidRPr="00993709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93709">
        <w:rPr>
          <w:rFonts w:ascii="Times New Roman" w:hAnsi="Times New Roman" w:cs="Times New Roman"/>
          <w:sz w:val="24"/>
          <w:szCs w:val="24"/>
        </w:rPr>
        <w:t>Матрешка», «Цапля», «Рыбка»,</w:t>
      </w:r>
    </w:p>
    <w:p w14:paraId="72CF362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«Кобра», «Лодочка». Творческий отчет.</w:t>
      </w:r>
    </w:p>
    <w:p w14:paraId="037384B7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24. </w:t>
      </w:r>
    </w:p>
    <w:p w14:paraId="125CC0D2" w14:textId="3EFCCDE4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Сюжет «Путешествие в Спортландию». Педагогическое наблюдение.</w:t>
      </w:r>
    </w:p>
    <w:p w14:paraId="66B958DB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25-26. </w:t>
      </w:r>
    </w:p>
    <w:p w14:paraId="0B5E058B" w14:textId="01B70EA4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Перестроение из одной колонны в несколько</w:t>
      </w:r>
    </w:p>
    <w:p w14:paraId="3107636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кругов на шаге и беге по ориентирам. Игроритмика: гимнастическое дирижирование –</w:t>
      </w:r>
    </w:p>
    <w:p w14:paraId="037CA82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тактирование на музыкальный размер 2/4. Музыкально-подвижная игра «Волк во рву».</w:t>
      </w:r>
    </w:p>
    <w:p w14:paraId="604BBC2E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Танцевальные шаги: русский попеременный шаг, шаг с притопом, русский шаг</w:t>
      </w:r>
    </w:p>
    <w:p w14:paraId="547F0CA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». Бальный танец «Падеграс». Танцевально-ритмическая гимнастика</w:t>
      </w:r>
    </w:p>
    <w:p w14:paraId="2915114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lastRenderedPageBreak/>
        <w:t>«Четыре таракана и сверчок» - танцевально-беговое упражнение. Упражнения на</w:t>
      </w:r>
    </w:p>
    <w:p w14:paraId="2844838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расслабление: потряхивание ногами в положении стоя. Игровой </w:t>
      </w:r>
      <w:proofErr w:type="spellStart"/>
      <w:proofErr w:type="gramStart"/>
      <w:r w:rsidRPr="00993709">
        <w:rPr>
          <w:rFonts w:ascii="Times New Roman" w:hAnsi="Times New Roman" w:cs="Times New Roman"/>
          <w:sz w:val="24"/>
          <w:szCs w:val="24"/>
        </w:rPr>
        <w:t>стрейчинг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93709">
        <w:rPr>
          <w:rFonts w:ascii="Times New Roman" w:hAnsi="Times New Roman" w:cs="Times New Roman"/>
          <w:sz w:val="24"/>
          <w:szCs w:val="24"/>
        </w:rPr>
        <w:t>Матрешка»,</w:t>
      </w:r>
    </w:p>
    <w:p w14:paraId="67765E0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«Цапля», «Рыбка», «Кобра», 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Лодочка</w:t>
      </w:r>
      <w:proofErr w:type="gramStart"/>
      <w:r w:rsidRPr="00993709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993709">
        <w:rPr>
          <w:rFonts w:ascii="Times New Roman" w:hAnsi="Times New Roman" w:cs="Times New Roman"/>
          <w:sz w:val="24"/>
          <w:szCs w:val="24"/>
        </w:rPr>
        <w:t>Смешной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 xml:space="preserve"> клоун», «Звезда»,</w:t>
      </w:r>
    </w:p>
    <w:p w14:paraId="43023525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«Солнечные лучики», «Вафелька». Педагогическое наблюдение.</w:t>
      </w:r>
    </w:p>
    <w:p w14:paraId="6B1CDFFD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27-28. </w:t>
      </w:r>
    </w:p>
    <w:p w14:paraId="46BD96EC" w14:textId="6F92BB00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 упражнения: перестроение из одной колонны в две по</w:t>
      </w:r>
    </w:p>
    <w:p w14:paraId="7253A45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выбранным водящим. Размыкание по ориентирам. Игроритмика: гимнастическое</w:t>
      </w:r>
    </w:p>
    <w:p w14:paraId="0DD477D3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дирижирование – тактирование на музыкальный размер 2/4. Музыкально-подвижная игра</w:t>
      </w:r>
    </w:p>
    <w:p w14:paraId="2B058171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«Группа, смирно!» Танцевальные шаги: русский попеременный шаг, шаг с притопом,</w:t>
      </w:r>
    </w:p>
    <w:p w14:paraId="0D4390D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русский шаг 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». Ритмический танец: 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Макарена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». Танцевально-ритмическая</w:t>
      </w:r>
    </w:p>
    <w:p w14:paraId="741831D6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гимнастика «Четыре таракана и сверчок» - танцевально-беговое упражнение.</w:t>
      </w:r>
    </w:p>
    <w:p w14:paraId="5F3CE59D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Игропластика: специальные упражнения для развития гибкости в образных и игровых</w:t>
      </w:r>
    </w:p>
    <w:p w14:paraId="3E41901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двигательных действиях и заданиях. Игровой самомассаж: поглаживание и растирание</w:t>
      </w:r>
    </w:p>
    <w:p w14:paraId="7F88885F" w14:textId="4DC9E9D1" w:rsidR="00E62DC0" w:rsidRPr="00993709" w:rsidRDefault="00E62DC0" w:rsidP="00353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ладоней, предплечья и плеча в положении сидя в образно-игровой форме. </w:t>
      </w:r>
    </w:p>
    <w:p w14:paraId="33E4902F" w14:textId="02F9CE54" w:rsidR="00E62DC0" w:rsidRPr="00993709" w:rsidRDefault="003534DA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</w:t>
      </w:r>
      <w:r w:rsidR="00E62DC0" w:rsidRPr="00993709">
        <w:rPr>
          <w:rFonts w:ascii="Times New Roman" w:hAnsi="Times New Roman" w:cs="Times New Roman"/>
          <w:sz w:val="24"/>
          <w:szCs w:val="24"/>
        </w:rPr>
        <w:t>асслабление мышц, дыхательные: потряхивание ногами в положении стоя, дыхательные</w:t>
      </w:r>
    </w:p>
    <w:p w14:paraId="627C35A9" w14:textId="4731335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упражнения на имитационных и образных движениях. </w:t>
      </w:r>
    </w:p>
    <w:p w14:paraId="2A5CDA58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</w:t>
      </w:r>
      <w:r w:rsidR="00A60262" w:rsidRPr="00993709">
        <w:rPr>
          <w:rFonts w:ascii="Times New Roman" w:hAnsi="Times New Roman" w:cs="Times New Roman"/>
          <w:sz w:val="24"/>
          <w:szCs w:val="24"/>
        </w:rPr>
        <w:t xml:space="preserve">29. </w:t>
      </w:r>
    </w:p>
    <w:p w14:paraId="52238563" w14:textId="446D2623" w:rsidR="00E62DC0" w:rsidRPr="00993709" w:rsidRDefault="00A60262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Строевые</w:t>
      </w:r>
      <w:r w:rsidR="00E62DC0" w:rsidRPr="00993709">
        <w:rPr>
          <w:rFonts w:ascii="Times New Roman" w:hAnsi="Times New Roman" w:cs="Times New Roman"/>
          <w:sz w:val="24"/>
          <w:szCs w:val="24"/>
        </w:rPr>
        <w:t xml:space="preserve"> упражнения: перестроение из одной колонны в две по</w:t>
      </w:r>
    </w:p>
    <w:p w14:paraId="37C0FD8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выбранным водящим. Размыкание по ориентирам. Игроритмика: гимнастическое</w:t>
      </w:r>
    </w:p>
    <w:p w14:paraId="01CA363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дирижирование – тактирование на музыкальный размер 2/4. Музыкально-подвижная игра</w:t>
      </w:r>
    </w:p>
    <w:p w14:paraId="458E116D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«Группа, смирно!». Танцевальные шаги: русский попеременный шаг, шаг с притопом,</w:t>
      </w:r>
    </w:p>
    <w:p w14:paraId="763F66B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русский шаг 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». Ритмический танец: «</w:t>
      </w:r>
      <w:proofErr w:type="spellStart"/>
      <w:r w:rsidRPr="00993709">
        <w:rPr>
          <w:rFonts w:ascii="Times New Roman" w:hAnsi="Times New Roman" w:cs="Times New Roman"/>
          <w:sz w:val="24"/>
          <w:szCs w:val="24"/>
        </w:rPr>
        <w:t>Макарена</w:t>
      </w:r>
      <w:proofErr w:type="spellEnd"/>
      <w:r w:rsidRPr="00993709">
        <w:rPr>
          <w:rFonts w:ascii="Times New Roman" w:hAnsi="Times New Roman" w:cs="Times New Roman"/>
          <w:sz w:val="24"/>
          <w:szCs w:val="24"/>
        </w:rPr>
        <w:t>». Танцевально-ритмическая</w:t>
      </w:r>
    </w:p>
    <w:p w14:paraId="7953EBA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гимнастика «Четыре таракана и сверчок» - танцевально-беговое упражнение.</w:t>
      </w:r>
    </w:p>
    <w:p w14:paraId="2383F448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Игропластика: специальные упражнения для развития гибкости в образных и игровых</w:t>
      </w:r>
    </w:p>
    <w:p w14:paraId="183F31D2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двигательных действиях и заданиях. Игровой самомассаж: поглаживание и растирание</w:t>
      </w:r>
    </w:p>
    <w:p w14:paraId="4B66F997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ладоней, предплечья и плеча в положении сидя в образно-игровой форме. Упражнения на</w:t>
      </w:r>
    </w:p>
    <w:p w14:paraId="4881E774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расслабление мышц, дыхательные: потряхивание ногами в положении стоя, дыхательные</w:t>
      </w:r>
    </w:p>
    <w:p w14:paraId="3A991F90" w14:textId="77777777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упражнения на имитационных и образных движениях. Мониторинг.</w:t>
      </w:r>
    </w:p>
    <w:p w14:paraId="120097C2" w14:textId="77777777" w:rsidR="003534DA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 xml:space="preserve">Занятие 30. </w:t>
      </w:r>
    </w:p>
    <w:p w14:paraId="1F5CA9A9" w14:textId="458B747C" w:rsidR="00E62DC0" w:rsidRPr="00993709" w:rsidRDefault="00E62DC0" w:rsidP="00E62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709">
        <w:rPr>
          <w:rFonts w:ascii="Times New Roman" w:hAnsi="Times New Roman" w:cs="Times New Roman"/>
          <w:sz w:val="24"/>
          <w:szCs w:val="24"/>
        </w:rPr>
        <w:t>Сюжет «Маугли». Итоговое открытое занятие.</w:t>
      </w:r>
    </w:p>
    <w:p w14:paraId="52E0B662" w14:textId="77777777" w:rsidR="00A60262" w:rsidRDefault="00A60262" w:rsidP="00E62DC0">
      <w:pPr>
        <w:spacing w:after="0"/>
      </w:pPr>
    </w:p>
    <w:p w14:paraId="4CC5D148" w14:textId="77777777" w:rsidR="00A60262" w:rsidRDefault="00A60262" w:rsidP="00E62DC0">
      <w:pPr>
        <w:spacing w:after="0"/>
      </w:pPr>
    </w:p>
    <w:p w14:paraId="3A175017" w14:textId="77777777" w:rsidR="00A60262" w:rsidRDefault="00A60262" w:rsidP="00E62DC0">
      <w:pPr>
        <w:spacing w:after="0"/>
      </w:pPr>
    </w:p>
    <w:p w14:paraId="5B3BB7A4" w14:textId="77777777" w:rsidR="00A60262" w:rsidRDefault="00A60262" w:rsidP="00E62DC0">
      <w:pPr>
        <w:spacing w:after="0"/>
      </w:pPr>
    </w:p>
    <w:p w14:paraId="475CBCFB" w14:textId="77777777" w:rsidR="00A60262" w:rsidRDefault="00A60262" w:rsidP="00E62DC0">
      <w:pPr>
        <w:spacing w:after="0"/>
      </w:pPr>
    </w:p>
    <w:p w14:paraId="3EC7D669" w14:textId="77777777" w:rsidR="00A60262" w:rsidRDefault="00A60262" w:rsidP="00E62DC0">
      <w:pPr>
        <w:spacing w:after="0"/>
      </w:pPr>
    </w:p>
    <w:p w14:paraId="2EC8F10B" w14:textId="77777777" w:rsidR="00A60262" w:rsidRDefault="00A60262" w:rsidP="00E62DC0">
      <w:pPr>
        <w:spacing w:after="0"/>
      </w:pPr>
    </w:p>
    <w:p w14:paraId="76DE4EE0" w14:textId="77777777" w:rsidR="00A60262" w:rsidRDefault="00A60262" w:rsidP="00E62DC0">
      <w:pPr>
        <w:spacing w:after="0"/>
      </w:pPr>
    </w:p>
    <w:p w14:paraId="07569150" w14:textId="77777777" w:rsidR="00A60262" w:rsidRDefault="00A60262" w:rsidP="00E62DC0">
      <w:pPr>
        <w:spacing w:after="0"/>
      </w:pPr>
    </w:p>
    <w:p w14:paraId="7A85CE8C" w14:textId="77777777" w:rsidR="00A60262" w:rsidRDefault="00A60262" w:rsidP="00E62DC0">
      <w:pPr>
        <w:spacing w:after="0"/>
      </w:pPr>
    </w:p>
    <w:p w14:paraId="30D97875" w14:textId="77777777" w:rsidR="00A60262" w:rsidRDefault="00A60262" w:rsidP="00E62DC0">
      <w:pPr>
        <w:spacing w:after="0"/>
      </w:pPr>
    </w:p>
    <w:p w14:paraId="6806D3A3" w14:textId="77777777" w:rsidR="00A60262" w:rsidRDefault="00A60262" w:rsidP="00E62DC0">
      <w:pPr>
        <w:spacing w:after="0"/>
      </w:pPr>
    </w:p>
    <w:p w14:paraId="29F4DF52" w14:textId="77777777" w:rsidR="00A60262" w:rsidRDefault="00A60262" w:rsidP="00E62DC0">
      <w:pPr>
        <w:spacing w:after="0"/>
      </w:pPr>
    </w:p>
    <w:p w14:paraId="47425879" w14:textId="77777777" w:rsidR="00A60262" w:rsidRDefault="00A60262" w:rsidP="00E62DC0">
      <w:pPr>
        <w:spacing w:after="0"/>
      </w:pPr>
    </w:p>
    <w:p w14:paraId="25CBDEA0" w14:textId="77777777" w:rsidR="00A60262" w:rsidRDefault="00A60262" w:rsidP="00E62DC0">
      <w:pPr>
        <w:spacing w:after="0"/>
      </w:pPr>
    </w:p>
    <w:p w14:paraId="403AD1A5" w14:textId="77777777" w:rsidR="00A60262" w:rsidRDefault="00A60262" w:rsidP="00E62DC0">
      <w:pPr>
        <w:spacing w:after="0"/>
      </w:pPr>
    </w:p>
    <w:p w14:paraId="55240A12" w14:textId="77777777" w:rsidR="00A60262" w:rsidRDefault="00A60262" w:rsidP="00E62DC0">
      <w:pPr>
        <w:spacing w:after="0"/>
      </w:pPr>
    </w:p>
    <w:p w14:paraId="27E99FEA" w14:textId="77777777" w:rsidR="00A60262" w:rsidRDefault="00A60262" w:rsidP="00E62DC0">
      <w:pPr>
        <w:spacing w:after="0"/>
      </w:pPr>
    </w:p>
    <w:p w14:paraId="11DBA53C" w14:textId="77777777" w:rsidR="00A60262" w:rsidRDefault="00A60262" w:rsidP="00E62DC0">
      <w:pPr>
        <w:spacing w:after="0"/>
      </w:pPr>
    </w:p>
    <w:sectPr w:rsidR="00A60262" w:rsidSect="00450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53F"/>
    <w:multiLevelType w:val="multilevel"/>
    <w:tmpl w:val="89A0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84548"/>
    <w:multiLevelType w:val="hybridMultilevel"/>
    <w:tmpl w:val="A61AAA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440D7E"/>
    <w:multiLevelType w:val="hybridMultilevel"/>
    <w:tmpl w:val="5276D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2254E"/>
    <w:multiLevelType w:val="hybridMultilevel"/>
    <w:tmpl w:val="CFCED1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E384B"/>
    <w:multiLevelType w:val="hybridMultilevel"/>
    <w:tmpl w:val="AAD05B0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A4E9612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0619E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069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0C094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AEAD5D0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523EEC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7BE1756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E6CD2AC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1D2FC5"/>
    <w:multiLevelType w:val="hybridMultilevel"/>
    <w:tmpl w:val="CC3258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424D81"/>
    <w:multiLevelType w:val="hybridMultilevel"/>
    <w:tmpl w:val="684A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46EF8"/>
    <w:multiLevelType w:val="multilevel"/>
    <w:tmpl w:val="EF345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4379BB"/>
    <w:multiLevelType w:val="hybridMultilevel"/>
    <w:tmpl w:val="B3569C2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A40403C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D46E058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418D360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7D4416E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EAFF1E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E27D40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FAC7EC8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B9AFE9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ED7F23"/>
    <w:multiLevelType w:val="hybridMultilevel"/>
    <w:tmpl w:val="83FCE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C0C36"/>
    <w:multiLevelType w:val="hybridMultilevel"/>
    <w:tmpl w:val="68BC7C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20"/>
    <w:rsid w:val="0002080A"/>
    <w:rsid w:val="00023992"/>
    <w:rsid w:val="000822B5"/>
    <w:rsid w:val="003534DA"/>
    <w:rsid w:val="003D0278"/>
    <w:rsid w:val="004505E8"/>
    <w:rsid w:val="005932A9"/>
    <w:rsid w:val="005F3487"/>
    <w:rsid w:val="007E7A7E"/>
    <w:rsid w:val="008453C1"/>
    <w:rsid w:val="00993709"/>
    <w:rsid w:val="009C04AD"/>
    <w:rsid w:val="009E3058"/>
    <w:rsid w:val="00A21412"/>
    <w:rsid w:val="00A335ED"/>
    <w:rsid w:val="00A60262"/>
    <w:rsid w:val="00A67CE8"/>
    <w:rsid w:val="00AC221E"/>
    <w:rsid w:val="00B31D49"/>
    <w:rsid w:val="00BA3DEC"/>
    <w:rsid w:val="00BA4B62"/>
    <w:rsid w:val="00C25463"/>
    <w:rsid w:val="00C82D52"/>
    <w:rsid w:val="00E32D20"/>
    <w:rsid w:val="00E41CDF"/>
    <w:rsid w:val="00E44D32"/>
    <w:rsid w:val="00E62DC0"/>
    <w:rsid w:val="00EB6ED1"/>
    <w:rsid w:val="00F91314"/>
    <w:rsid w:val="00FA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F41B"/>
  <w15:chartTrackingRefBased/>
  <w15:docId w15:val="{539128B9-1B48-4EF4-B0AE-53B98CBE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E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2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D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D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D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D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D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D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D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D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D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D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2D2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5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rsid w:val="00C254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C2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C8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21412"/>
    <w:rPr>
      <w:b/>
      <w:bCs/>
    </w:rPr>
  </w:style>
  <w:style w:type="character" w:customStyle="1" w:styleId="futurisfootnotegroup">
    <w:name w:val="futurisfootnotegroup"/>
    <w:basedOn w:val="a0"/>
    <w:rsid w:val="00A2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6AE3-C3FD-4511-8FB6-E2F3836B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Куровская</dc:creator>
  <cp:keywords/>
  <dc:description/>
  <cp:lastModifiedBy>1</cp:lastModifiedBy>
  <cp:revision>2</cp:revision>
  <dcterms:created xsi:type="dcterms:W3CDTF">2026-04-28T19:37:00Z</dcterms:created>
  <dcterms:modified xsi:type="dcterms:W3CDTF">2026-04-28T19:37:00Z</dcterms:modified>
</cp:coreProperties>
</file>